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232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4A0" w:firstRow="1" w:lastRow="0" w:firstColumn="1" w:lastColumn="0" w:noHBand="0" w:noVBand="1"/>
      </w:tblPr>
      <w:tblGrid>
        <w:gridCol w:w="4880"/>
        <w:gridCol w:w="4618"/>
      </w:tblGrid>
      <w:tr w:rsidR="000F0E1A" w:rsidRPr="000F0E1A" w14:paraId="08B19DCD" w14:textId="77777777" w:rsidTr="009343F0">
        <w:trPr>
          <w:trHeight w:val="699"/>
        </w:trPr>
        <w:tc>
          <w:tcPr>
            <w:tcW w:w="9498" w:type="dxa"/>
            <w:gridSpan w:val="2"/>
            <w:tcBorders>
              <w:top w:val="single" w:sz="4" w:space="0" w:color="auto"/>
              <w:left w:val="single" w:sz="4" w:space="0" w:color="auto"/>
              <w:bottom w:val="single" w:sz="4" w:space="0" w:color="auto"/>
              <w:right w:val="single" w:sz="4" w:space="0" w:color="auto"/>
            </w:tcBorders>
            <w:shd w:val="clear" w:color="auto" w:fill="008080"/>
            <w:vAlign w:val="center"/>
            <w:hideMark/>
          </w:tcPr>
          <w:p w14:paraId="77F1568D" w14:textId="77777777" w:rsidR="000F0E1A" w:rsidRPr="00A05B3E" w:rsidRDefault="000F0E1A" w:rsidP="00A05B3E">
            <w:pPr>
              <w:autoSpaceDE w:val="0"/>
              <w:autoSpaceDN w:val="0"/>
              <w:adjustRightInd w:val="0"/>
              <w:spacing w:after="0" w:line="240" w:lineRule="auto"/>
              <w:jc w:val="center"/>
              <w:rPr>
                <w:rFonts w:eastAsia="Calibri" w:cstheme="minorHAnsi"/>
                <w:b/>
                <w:bCs/>
                <w:color w:val="FFFFFF" w:themeColor="background1"/>
                <w:sz w:val="26"/>
                <w:szCs w:val="26"/>
              </w:rPr>
            </w:pPr>
            <w:r w:rsidRPr="00A05B3E">
              <w:rPr>
                <w:rFonts w:eastAsia="Calibri" w:cstheme="minorHAnsi"/>
                <w:b/>
                <w:bCs/>
                <w:color w:val="FFFFFF" w:themeColor="background1"/>
                <w:sz w:val="26"/>
                <w:szCs w:val="26"/>
              </w:rPr>
              <w:t xml:space="preserve">Formularz zgłaszania uwag do projektu Lokalnej Strategii Rozwoju </w:t>
            </w:r>
            <w:r w:rsidRPr="00A05B3E">
              <w:rPr>
                <w:rFonts w:eastAsia="Calibri" w:cstheme="minorHAnsi"/>
                <w:b/>
                <w:bCs/>
                <w:color w:val="FFFFFF" w:themeColor="background1"/>
                <w:sz w:val="26"/>
                <w:szCs w:val="26"/>
              </w:rPr>
              <w:br/>
              <w:t>Podhalańskiej Lokalnej Grupy Działania na lata 2023-2029</w:t>
            </w:r>
          </w:p>
          <w:p w14:paraId="0092541D" w14:textId="77777777" w:rsidR="000F0E1A" w:rsidRPr="000F0E1A" w:rsidRDefault="000F0E1A" w:rsidP="00A05B3E">
            <w:pPr>
              <w:autoSpaceDE w:val="0"/>
              <w:autoSpaceDN w:val="0"/>
              <w:adjustRightInd w:val="0"/>
              <w:spacing w:after="0" w:line="240" w:lineRule="auto"/>
              <w:jc w:val="center"/>
              <w:rPr>
                <w:rFonts w:eastAsia="Calibri" w:cstheme="minorHAnsi"/>
                <w:b/>
                <w:bCs/>
                <w:color w:val="FFFFFF" w:themeColor="background1"/>
              </w:rPr>
            </w:pPr>
          </w:p>
        </w:tc>
      </w:tr>
      <w:tr w:rsidR="000F0E1A" w:rsidRPr="000F0E1A" w14:paraId="6ED9899D" w14:textId="77777777" w:rsidTr="00A05B3E">
        <w:trPr>
          <w:trHeight w:val="435"/>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F7CF8" w14:textId="3AE8E29F" w:rsidR="000F0E1A" w:rsidRPr="000F0E1A" w:rsidRDefault="000F0E1A" w:rsidP="00A05B3E">
            <w:pPr>
              <w:pStyle w:val="Akapitzlist"/>
              <w:numPr>
                <w:ilvl w:val="0"/>
                <w:numId w:val="2"/>
              </w:numPr>
              <w:autoSpaceDE w:val="0"/>
              <w:adjustRightInd w:val="0"/>
              <w:spacing w:after="0" w:line="240" w:lineRule="auto"/>
              <w:rPr>
                <w:rFonts w:asciiTheme="minorHAnsi" w:hAnsiTheme="minorHAnsi" w:cstheme="minorHAnsi"/>
                <w:b/>
                <w:bCs/>
              </w:rPr>
            </w:pPr>
            <w:r w:rsidRPr="000F0E1A">
              <w:rPr>
                <w:rFonts w:asciiTheme="minorHAnsi" w:hAnsiTheme="minorHAnsi" w:cstheme="minorHAnsi"/>
                <w:b/>
                <w:bCs/>
              </w:rPr>
              <w:t>Część strategii do której odnosi się uwaga (rozdział/strona/punkt)</w:t>
            </w:r>
            <w:r>
              <w:rPr>
                <w:rFonts w:asciiTheme="minorHAnsi" w:hAnsiTheme="minorHAnsi" w:cstheme="minorHAnsi"/>
                <w:b/>
                <w:bCs/>
              </w:rPr>
              <w:t>:</w:t>
            </w:r>
          </w:p>
          <w:p w14:paraId="0469FD9E" w14:textId="77777777" w:rsidR="000F0E1A" w:rsidRPr="000F0E1A" w:rsidRDefault="000F0E1A" w:rsidP="00A05B3E">
            <w:pPr>
              <w:pStyle w:val="Akapitzlist"/>
              <w:autoSpaceDE w:val="0"/>
              <w:adjustRightInd w:val="0"/>
              <w:spacing w:after="0" w:line="240" w:lineRule="auto"/>
              <w:rPr>
                <w:rFonts w:asciiTheme="minorHAnsi" w:hAnsiTheme="minorHAnsi" w:cstheme="minorHAnsi"/>
                <w:b/>
                <w:bCs/>
              </w:rPr>
            </w:pPr>
          </w:p>
          <w:p w14:paraId="7133451D" w14:textId="77777777" w:rsidR="000F0E1A" w:rsidRPr="000F0E1A" w:rsidRDefault="000F0E1A" w:rsidP="00A05B3E">
            <w:pPr>
              <w:pStyle w:val="Akapitzlist"/>
              <w:autoSpaceDE w:val="0"/>
              <w:adjustRightInd w:val="0"/>
              <w:spacing w:after="0" w:line="240" w:lineRule="auto"/>
              <w:rPr>
                <w:rFonts w:asciiTheme="minorHAnsi" w:hAnsiTheme="minorHAnsi" w:cstheme="minorHAnsi"/>
                <w:b/>
                <w:bCs/>
              </w:rPr>
            </w:pPr>
          </w:p>
          <w:p w14:paraId="56EF6042" w14:textId="44603BF4" w:rsidR="000F0E1A" w:rsidRPr="000F0E1A" w:rsidRDefault="000F0E1A" w:rsidP="00A05B3E">
            <w:pPr>
              <w:pStyle w:val="Akapitzlist"/>
              <w:numPr>
                <w:ilvl w:val="0"/>
                <w:numId w:val="2"/>
              </w:numPr>
              <w:autoSpaceDE w:val="0"/>
              <w:adjustRightInd w:val="0"/>
              <w:spacing w:after="0" w:line="240" w:lineRule="auto"/>
              <w:rPr>
                <w:rFonts w:asciiTheme="minorHAnsi" w:hAnsiTheme="minorHAnsi" w:cstheme="minorHAnsi"/>
                <w:b/>
                <w:bCs/>
              </w:rPr>
            </w:pPr>
            <w:r w:rsidRPr="000F0E1A">
              <w:rPr>
                <w:rFonts w:asciiTheme="minorHAnsi" w:hAnsiTheme="minorHAnsi" w:cstheme="minorHAnsi"/>
                <w:b/>
                <w:bCs/>
              </w:rPr>
              <w:t>Proponowana treść strategii z wniesioną uwagą</w:t>
            </w:r>
            <w:r>
              <w:rPr>
                <w:rFonts w:asciiTheme="minorHAnsi" w:hAnsiTheme="minorHAnsi" w:cstheme="minorHAnsi"/>
                <w:b/>
                <w:bCs/>
              </w:rPr>
              <w:t>:</w:t>
            </w:r>
          </w:p>
          <w:p w14:paraId="384CA9CE" w14:textId="77777777" w:rsidR="000F0E1A" w:rsidRPr="000F0E1A" w:rsidRDefault="000F0E1A" w:rsidP="00A05B3E">
            <w:pPr>
              <w:pStyle w:val="Akapitzlist"/>
              <w:rPr>
                <w:rFonts w:asciiTheme="minorHAnsi" w:hAnsiTheme="minorHAnsi" w:cstheme="minorHAnsi"/>
                <w:b/>
                <w:bCs/>
              </w:rPr>
            </w:pPr>
          </w:p>
          <w:p w14:paraId="701B17E7" w14:textId="77777777" w:rsidR="000F0E1A" w:rsidRPr="000F0E1A" w:rsidRDefault="000F0E1A" w:rsidP="00A05B3E">
            <w:pPr>
              <w:pStyle w:val="Akapitzlist"/>
              <w:rPr>
                <w:rFonts w:asciiTheme="minorHAnsi" w:hAnsiTheme="minorHAnsi" w:cstheme="minorHAnsi"/>
                <w:b/>
                <w:bCs/>
              </w:rPr>
            </w:pPr>
          </w:p>
          <w:p w14:paraId="5A70F17A" w14:textId="77777777" w:rsidR="000F0E1A" w:rsidRPr="000F0E1A" w:rsidRDefault="000F0E1A" w:rsidP="00A05B3E">
            <w:pPr>
              <w:autoSpaceDE w:val="0"/>
              <w:adjustRightInd w:val="0"/>
              <w:spacing w:after="0" w:line="240" w:lineRule="auto"/>
              <w:rPr>
                <w:rFonts w:cstheme="minorHAnsi"/>
                <w:b/>
                <w:bCs/>
              </w:rPr>
            </w:pPr>
          </w:p>
          <w:p w14:paraId="39ECB933" w14:textId="65D55665" w:rsidR="000F0E1A" w:rsidRPr="000F0E1A" w:rsidRDefault="000F0E1A" w:rsidP="00A05B3E">
            <w:pPr>
              <w:pStyle w:val="Akapitzlist"/>
              <w:numPr>
                <w:ilvl w:val="0"/>
                <w:numId w:val="2"/>
              </w:numPr>
              <w:autoSpaceDE w:val="0"/>
              <w:adjustRightInd w:val="0"/>
              <w:spacing w:after="0" w:line="240" w:lineRule="auto"/>
              <w:rPr>
                <w:rFonts w:asciiTheme="minorHAnsi" w:hAnsiTheme="minorHAnsi" w:cstheme="minorHAnsi"/>
                <w:b/>
                <w:bCs/>
              </w:rPr>
            </w:pPr>
            <w:r w:rsidRPr="000F0E1A">
              <w:rPr>
                <w:rFonts w:asciiTheme="minorHAnsi" w:hAnsiTheme="minorHAnsi" w:cstheme="minorHAnsi"/>
                <w:b/>
                <w:bCs/>
              </w:rPr>
              <w:t>Uzasadnienie zmiany</w:t>
            </w:r>
            <w:r>
              <w:rPr>
                <w:rFonts w:asciiTheme="minorHAnsi" w:hAnsiTheme="minorHAnsi" w:cstheme="minorHAnsi"/>
                <w:b/>
                <w:bCs/>
              </w:rPr>
              <w:t>:</w:t>
            </w:r>
          </w:p>
          <w:p w14:paraId="4989B83D" w14:textId="77777777" w:rsidR="000F0E1A" w:rsidRPr="000F0E1A" w:rsidRDefault="000F0E1A" w:rsidP="00A05B3E">
            <w:pPr>
              <w:pStyle w:val="Akapitzlist"/>
              <w:autoSpaceDE w:val="0"/>
              <w:adjustRightInd w:val="0"/>
              <w:spacing w:after="0" w:line="240" w:lineRule="auto"/>
              <w:rPr>
                <w:rFonts w:asciiTheme="minorHAnsi" w:hAnsiTheme="minorHAnsi" w:cstheme="minorHAnsi"/>
                <w:b/>
                <w:bCs/>
              </w:rPr>
            </w:pPr>
          </w:p>
          <w:p w14:paraId="436DC66A" w14:textId="77777777" w:rsidR="000F0E1A" w:rsidRPr="000F0E1A" w:rsidRDefault="000F0E1A" w:rsidP="00A05B3E">
            <w:pPr>
              <w:pStyle w:val="Akapitzlist"/>
              <w:autoSpaceDE w:val="0"/>
              <w:adjustRightInd w:val="0"/>
              <w:spacing w:after="0" w:line="240" w:lineRule="auto"/>
              <w:rPr>
                <w:rFonts w:asciiTheme="minorHAnsi" w:hAnsiTheme="minorHAnsi" w:cstheme="minorHAnsi"/>
                <w:b/>
                <w:bCs/>
              </w:rPr>
            </w:pPr>
          </w:p>
          <w:p w14:paraId="6561AA92" w14:textId="77777777" w:rsidR="000F0E1A" w:rsidRPr="000F0E1A" w:rsidRDefault="000F0E1A" w:rsidP="00A05B3E">
            <w:pPr>
              <w:pStyle w:val="Akapitzlist"/>
              <w:autoSpaceDE w:val="0"/>
              <w:adjustRightInd w:val="0"/>
              <w:spacing w:after="0" w:line="240" w:lineRule="auto"/>
              <w:rPr>
                <w:rFonts w:asciiTheme="minorHAnsi" w:hAnsiTheme="minorHAnsi" w:cstheme="minorHAnsi"/>
                <w:b/>
                <w:bCs/>
              </w:rPr>
            </w:pPr>
          </w:p>
        </w:tc>
      </w:tr>
      <w:tr w:rsidR="009343F0" w:rsidRPr="000F0E1A" w14:paraId="77B67E1A" w14:textId="77777777" w:rsidTr="009343F0">
        <w:trPr>
          <w:trHeight w:val="435"/>
        </w:trPr>
        <w:tc>
          <w:tcPr>
            <w:tcW w:w="9498" w:type="dxa"/>
            <w:gridSpan w:val="2"/>
            <w:tcBorders>
              <w:top w:val="single" w:sz="4" w:space="0" w:color="auto"/>
              <w:left w:val="single" w:sz="4" w:space="0" w:color="auto"/>
              <w:bottom w:val="single" w:sz="4" w:space="0" w:color="auto"/>
              <w:right w:val="single" w:sz="4" w:space="0" w:color="auto"/>
            </w:tcBorders>
            <w:shd w:val="clear" w:color="auto" w:fill="008080"/>
            <w:vAlign w:val="center"/>
          </w:tcPr>
          <w:p w14:paraId="02E3C984" w14:textId="77777777" w:rsidR="009343F0" w:rsidRPr="000F0E1A" w:rsidRDefault="009343F0" w:rsidP="009343F0">
            <w:pPr>
              <w:pStyle w:val="Akapitzlist"/>
              <w:autoSpaceDE w:val="0"/>
              <w:adjustRightInd w:val="0"/>
              <w:spacing w:after="0" w:line="240" w:lineRule="auto"/>
              <w:rPr>
                <w:rFonts w:asciiTheme="minorHAnsi" w:hAnsiTheme="minorHAnsi" w:cstheme="minorHAnsi"/>
                <w:b/>
                <w:bCs/>
              </w:rPr>
            </w:pPr>
          </w:p>
        </w:tc>
      </w:tr>
      <w:tr w:rsidR="000F0E1A" w:rsidRPr="000F0E1A" w14:paraId="70797DE9" w14:textId="77777777" w:rsidTr="00A05B3E">
        <w:trPr>
          <w:trHeight w:val="435"/>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07251" w14:textId="77777777" w:rsidR="009343F0" w:rsidRDefault="009343F0" w:rsidP="009343F0">
            <w:pPr>
              <w:pStyle w:val="Akapitzlist"/>
              <w:autoSpaceDE w:val="0"/>
              <w:adjustRightInd w:val="0"/>
              <w:spacing w:after="0" w:line="240" w:lineRule="auto"/>
              <w:rPr>
                <w:rFonts w:asciiTheme="minorHAnsi" w:hAnsiTheme="minorHAnsi" w:cstheme="minorHAnsi"/>
                <w:b/>
                <w:bCs/>
              </w:rPr>
            </w:pPr>
          </w:p>
          <w:p w14:paraId="2A813F6D" w14:textId="1209326E" w:rsidR="000F0E1A" w:rsidRPr="000F0E1A" w:rsidRDefault="000F0E1A" w:rsidP="00A05B3E">
            <w:pPr>
              <w:pStyle w:val="Akapitzlist"/>
              <w:numPr>
                <w:ilvl w:val="0"/>
                <w:numId w:val="3"/>
              </w:numPr>
              <w:autoSpaceDE w:val="0"/>
              <w:adjustRightInd w:val="0"/>
              <w:spacing w:after="0" w:line="240" w:lineRule="auto"/>
              <w:rPr>
                <w:rFonts w:asciiTheme="minorHAnsi" w:hAnsiTheme="minorHAnsi" w:cstheme="minorHAnsi"/>
                <w:b/>
                <w:bCs/>
              </w:rPr>
            </w:pPr>
            <w:r w:rsidRPr="000F0E1A">
              <w:rPr>
                <w:rFonts w:asciiTheme="minorHAnsi" w:hAnsiTheme="minorHAnsi" w:cstheme="minorHAnsi"/>
                <w:b/>
                <w:bCs/>
              </w:rPr>
              <w:t>Część strategii do której odnosi się uwaga (rozdział/strona/punkt)</w:t>
            </w:r>
            <w:r>
              <w:rPr>
                <w:rFonts w:asciiTheme="minorHAnsi" w:hAnsiTheme="minorHAnsi" w:cstheme="minorHAnsi"/>
                <w:b/>
                <w:bCs/>
              </w:rPr>
              <w:t>:</w:t>
            </w:r>
          </w:p>
          <w:p w14:paraId="3B6B07F3" w14:textId="77777777" w:rsidR="000F0E1A" w:rsidRPr="000F0E1A" w:rsidRDefault="000F0E1A" w:rsidP="00A05B3E">
            <w:pPr>
              <w:pStyle w:val="Akapitzlist"/>
              <w:autoSpaceDE w:val="0"/>
              <w:adjustRightInd w:val="0"/>
              <w:spacing w:after="0" w:line="240" w:lineRule="auto"/>
              <w:rPr>
                <w:rFonts w:asciiTheme="minorHAnsi" w:hAnsiTheme="minorHAnsi" w:cstheme="minorHAnsi"/>
                <w:b/>
                <w:bCs/>
              </w:rPr>
            </w:pPr>
          </w:p>
          <w:p w14:paraId="141CB678" w14:textId="77777777" w:rsidR="000F0E1A" w:rsidRPr="000F0E1A" w:rsidRDefault="000F0E1A" w:rsidP="00A05B3E">
            <w:pPr>
              <w:pStyle w:val="Akapitzlist"/>
              <w:autoSpaceDE w:val="0"/>
              <w:adjustRightInd w:val="0"/>
              <w:spacing w:after="0" w:line="240" w:lineRule="auto"/>
              <w:rPr>
                <w:rFonts w:asciiTheme="minorHAnsi" w:hAnsiTheme="minorHAnsi" w:cstheme="minorHAnsi"/>
                <w:b/>
                <w:bCs/>
              </w:rPr>
            </w:pPr>
          </w:p>
          <w:p w14:paraId="2C90CE1F" w14:textId="22715CB4" w:rsidR="000F0E1A" w:rsidRPr="000F0E1A" w:rsidRDefault="000F0E1A" w:rsidP="00A05B3E">
            <w:pPr>
              <w:pStyle w:val="Akapitzlist"/>
              <w:numPr>
                <w:ilvl w:val="0"/>
                <w:numId w:val="3"/>
              </w:numPr>
              <w:autoSpaceDE w:val="0"/>
              <w:adjustRightInd w:val="0"/>
              <w:spacing w:after="0" w:line="240" w:lineRule="auto"/>
              <w:rPr>
                <w:rFonts w:asciiTheme="minorHAnsi" w:hAnsiTheme="minorHAnsi" w:cstheme="minorHAnsi"/>
                <w:b/>
                <w:bCs/>
              </w:rPr>
            </w:pPr>
            <w:r w:rsidRPr="000F0E1A">
              <w:rPr>
                <w:rFonts w:asciiTheme="minorHAnsi" w:hAnsiTheme="minorHAnsi" w:cstheme="minorHAnsi"/>
                <w:b/>
                <w:bCs/>
              </w:rPr>
              <w:t>Proponowana treść strategii z wniesioną uwagą</w:t>
            </w:r>
            <w:r>
              <w:rPr>
                <w:rFonts w:asciiTheme="minorHAnsi" w:hAnsiTheme="minorHAnsi" w:cstheme="minorHAnsi"/>
                <w:b/>
                <w:bCs/>
              </w:rPr>
              <w:t>:</w:t>
            </w:r>
          </w:p>
          <w:p w14:paraId="4A403B66" w14:textId="77777777" w:rsidR="000F0E1A" w:rsidRPr="000F0E1A" w:rsidRDefault="000F0E1A" w:rsidP="00A05B3E">
            <w:pPr>
              <w:pStyle w:val="Akapitzlist"/>
              <w:rPr>
                <w:rFonts w:asciiTheme="minorHAnsi" w:hAnsiTheme="minorHAnsi" w:cstheme="minorHAnsi"/>
                <w:b/>
                <w:bCs/>
              </w:rPr>
            </w:pPr>
          </w:p>
          <w:p w14:paraId="1D33A47A" w14:textId="77777777" w:rsidR="000F0E1A" w:rsidRPr="000F0E1A" w:rsidRDefault="000F0E1A" w:rsidP="00A05B3E">
            <w:pPr>
              <w:rPr>
                <w:rFonts w:cstheme="minorHAnsi"/>
                <w:b/>
                <w:bCs/>
              </w:rPr>
            </w:pPr>
          </w:p>
          <w:p w14:paraId="6139AFCA" w14:textId="77777777" w:rsidR="000F0E1A" w:rsidRPr="000F0E1A" w:rsidRDefault="000F0E1A" w:rsidP="00A05B3E">
            <w:pPr>
              <w:pStyle w:val="Akapitzlist"/>
              <w:autoSpaceDE w:val="0"/>
              <w:adjustRightInd w:val="0"/>
              <w:spacing w:after="0" w:line="240" w:lineRule="auto"/>
              <w:rPr>
                <w:rFonts w:asciiTheme="minorHAnsi" w:hAnsiTheme="minorHAnsi" w:cstheme="minorHAnsi"/>
                <w:b/>
                <w:bCs/>
              </w:rPr>
            </w:pPr>
          </w:p>
          <w:p w14:paraId="7D19BF8E" w14:textId="3D2C4163" w:rsidR="000F0E1A" w:rsidRPr="000F0E1A" w:rsidRDefault="000F0E1A" w:rsidP="00A05B3E">
            <w:pPr>
              <w:pStyle w:val="Akapitzlist"/>
              <w:numPr>
                <w:ilvl w:val="0"/>
                <w:numId w:val="3"/>
              </w:numPr>
              <w:autoSpaceDE w:val="0"/>
              <w:adjustRightInd w:val="0"/>
              <w:spacing w:after="0" w:line="240" w:lineRule="auto"/>
              <w:rPr>
                <w:rFonts w:asciiTheme="minorHAnsi" w:hAnsiTheme="minorHAnsi" w:cstheme="minorHAnsi"/>
                <w:b/>
                <w:bCs/>
              </w:rPr>
            </w:pPr>
            <w:r w:rsidRPr="000F0E1A">
              <w:rPr>
                <w:rFonts w:asciiTheme="minorHAnsi" w:hAnsiTheme="minorHAnsi" w:cstheme="minorHAnsi"/>
                <w:b/>
                <w:bCs/>
              </w:rPr>
              <w:t>Uzasadnienie zmiany</w:t>
            </w:r>
            <w:r>
              <w:rPr>
                <w:rFonts w:asciiTheme="minorHAnsi" w:hAnsiTheme="minorHAnsi" w:cstheme="minorHAnsi"/>
                <w:b/>
                <w:bCs/>
              </w:rPr>
              <w:t>:</w:t>
            </w:r>
          </w:p>
          <w:p w14:paraId="5FD6AF5B" w14:textId="77777777" w:rsidR="000F0E1A" w:rsidRPr="000F0E1A" w:rsidRDefault="000F0E1A" w:rsidP="00A05B3E">
            <w:pPr>
              <w:pStyle w:val="Akapitzlist"/>
              <w:autoSpaceDE w:val="0"/>
              <w:adjustRightInd w:val="0"/>
              <w:spacing w:after="0" w:line="240" w:lineRule="auto"/>
              <w:rPr>
                <w:rFonts w:asciiTheme="minorHAnsi" w:hAnsiTheme="minorHAnsi" w:cstheme="minorHAnsi"/>
                <w:b/>
                <w:bCs/>
              </w:rPr>
            </w:pPr>
          </w:p>
          <w:p w14:paraId="4A12312A" w14:textId="77777777" w:rsidR="000F0E1A" w:rsidRPr="000F0E1A" w:rsidRDefault="000F0E1A" w:rsidP="00A05B3E">
            <w:pPr>
              <w:pStyle w:val="Akapitzlist"/>
              <w:autoSpaceDE w:val="0"/>
              <w:adjustRightInd w:val="0"/>
              <w:spacing w:after="0" w:line="240" w:lineRule="auto"/>
              <w:rPr>
                <w:rFonts w:asciiTheme="minorHAnsi" w:hAnsiTheme="minorHAnsi" w:cstheme="minorHAnsi"/>
                <w:b/>
                <w:bCs/>
              </w:rPr>
            </w:pPr>
          </w:p>
          <w:p w14:paraId="36F502CF" w14:textId="77777777" w:rsidR="000F0E1A" w:rsidRPr="000F0E1A" w:rsidRDefault="000F0E1A" w:rsidP="00A05B3E">
            <w:pPr>
              <w:autoSpaceDE w:val="0"/>
              <w:adjustRightInd w:val="0"/>
              <w:spacing w:after="0" w:line="240" w:lineRule="auto"/>
              <w:rPr>
                <w:rFonts w:cstheme="minorHAnsi"/>
                <w:b/>
                <w:bCs/>
              </w:rPr>
            </w:pPr>
          </w:p>
        </w:tc>
      </w:tr>
      <w:tr w:rsidR="009343F0" w:rsidRPr="009343F0" w14:paraId="5C2E5B4E" w14:textId="77777777" w:rsidTr="009343F0">
        <w:trPr>
          <w:trHeight w:val="306"/>
        </w:trPr>
        <w:tc>
          <w:tcPr>
            <w:tcW w:w="9498" w:type="dxa"/>
            <w:gridSpan w:val="2"/>
            <w:tcBorders>
              <w:top w:val="single" w:sz="4" w:space="0" w:color="auto"/>
              <w:left w:val="single" w:sz="4" w:space="0" w:color="auto"/>
              <w:bottom w:val="single" w:sz="4" w:space="0" w:color="auto"/>
              <w:right w:val="single" w:sz="4" w:space="0" w:color="auto"/>
            </w:tcBorders>
            <w:shd w:val="clear" w:color="auto" w:fill="008080"/>
            <w:vAlign w:val="center"/>
          </w:tcPr>
          <w:p w14:paraId="7FE0551E" w14:textId="77777777" w:rsidR="000F0E1A" w:rsidRPr="009343F0" w:rsidRDefault="000F0E1A" w:rsidP="00A05B3E">
            <w:pPr>
              <w:autoSpaceDE w:val="0"/>
              <w:autoSpaceDN w:val="0"/>
              <w:adjustRightInd w:val="0"/>
              <w:spacing w:after="0" w:line="240" w:lineRule="auto"/>
              <w:jc w:val="both"/>
              <w:rPr>
                <w:rFonts w:eastAsia="Calibri" w:cstheme="minorHAnsi"/>
                <w:b/>
                <w:bCs/>
                <w:color w:val="FFFFFF" w:themeColor="background1"/>
              </w:rPr>
            </w:pPr>
            <w:r w:rsidRPr="009343F0">
              <w:rPr>
                <w:rFonts w:eastAsia="Calibri" w:cstheme="minorHAnsi"/>
                <w:b/>
                <w:bCs/>
                <w:color w:val="FFFFFF" w:themeColor="background1"/>
              </w:rPr>
              <w:t>Informacje o zgłaszającym:</w:t>
            </w:r>
          </w:p>
        </w:tc>
      </w:tr>
      <w:tr w:rsidR="000F0E1A" w:rsidRPr="000F0E1A" w14:paraId="7826F636" w14:textId="77777777" w:rsidTr="00A05B3E">
        <w:trPr>
          <w:trHeight w:val="535"/>
        </w:trPr>
        <w:tc>
          <w:tcPr>
            <w:tcW w:w="4880" w:type="dxa"/>
            <w:tcBorders>
              <w:top w:val="single" w:sz="4" w:space="0" w:color="auto"/>
              <w:left w:val="single" w:sz="4" w:space="0" w:color="auto"/>
              <w:bottom w:val="single" w:sz="4" w:space="0" w:color="auto"/>
              <w:right w:val="single" w:sz="4" w:space="0" w:color="auto"/>
            </w:tcBorders>
            <w:shd w:val="clear" w:color="auto" w:fill="FFFFFF"/>
            <w:vAlign w:val="center"/>
          </w:tcPr>
          <w:p w14:paraId="79719F77" w14:textId="77777777" w:rsidR="000F0E1A" w:rsidRPr="000F0E1A" w:rsidRDefault="000F0E1A" w:rsidP="00A05B3E">
            <w:pPr>
              <w:autoSpaceDE w:val="0"/>
              <w:autoSpaceDN w:val="0"/>
              <w:adjustRightInd w:val="0"/>
              <w:spacing w:after="0" w:line="240" w:lineRule="auto"/>
              <w:jc w:val="both"/>
              <w:rPr>
                <w:rFonts w:eastAsia="Calibri" w:cstheme="minorHAnsi"/>
                <w:b/>
                <w:bCs/>
              </w:rPr>
            </w:pPr>
            <w:r w:rsidRPr="000F0E1A">
              <w:rPr>
                <w:rFonts w:eastAsia="Calibri" w:cstheme="minorHAnsi"/>
                <w:b/>
                <w:bCs/>
              </w:rPr>
              <w:t xml:space="preserve">Imię i nazwisko zgłaszającego </w:t>
            </w:r>
          </w:p>
          <w:p w14:paraId="16FF9A29" w14:textId="77777777" w:rsidR="000F0E1A" w:rsidRPr="000F0E1A" w:rsidRDefault="000F0E1A" w:rsidP="00A05B3E">
            <w:pPr>
              <w:autoSpaceDE w:val="0"/>
              <w:autoSpaceDN w:val="0"/>
              <w:adjustRightInd w:val="0"/>
              <w:spacing w:after="0" w:line="240" w:lineRule="auto"/>
              <w:jc w:val="both"/>
              <w:rPr>
                <w:rFonts w:eastAsia="Calibri" w:cstheme="minorHAnsi"/>
                <w:b/>
                <w:bCs/>
              </w:rPr>
            </w:pPr>
            <w:r w:rsidRPr="000F0E1A">
              <w:rPr>
                <w:rFonts w:eastAsia="Calibri" w:cstheme="minorHAnsi"/>
                <w:b/>
                <w:bCs/>
              </w:rPr>
              <w:t xml:space="preserve">oraz </w:t>
            </w:r>
          </w:p>
          <w:p w14:paraId="66C9C92B" w14:textId="2E65CC02" w:rsidR="000F0E1A" w:rsidRPr="000F0E1A" w:rsidRDefault="000F0E1A" w:rsidP="00A05B3E">
            <w:pPr>
              <w:autoSpaceDE w:val="0"/>
              <w:autoSpaceDN w:val="0"/>
              <w:adjustRightInd w:val="0"/>
              <w:spacing w:after="0" w:line="240" w:lineRule="auto"/>
              <w:jc w:val="both"/>
              <w:rPr>
                <w:rFonts w:eastAsia="Calibri" w:cstheme="minorHAnsi"/>
                <w:b/>
                <w:bCs/>
              </w:rPr>
            </w:pPr>
            <w:r w:rsidRPr="000F0E1A">
              <w:rPr>
                <w:rFonts w:eastAsia="Calibri" w:cstheme="minorHAnsi"/>
                <w:b/>
                <w:bCs/>
              </w:rPr>
              <w:t>instytucja/</w:t>
            </w:r>
            <w:r>
              <w:rPr>
                <w:rFonts w:eastAsia="Calibri" w:cstheme="minorHAnsi"/>
                <w:b/>
                <w:bCs/>
              </w:rPr>
              <w:t xml:space="preserve"> </w:t>
            </w:r>
            <w:r w:rsidRPr="000F0E1A">
              <w:rPr>
                <w:rFonts w:eastAsia="Calibri" w:cstheme="minorHAnsi"/>
                <w:b/>
                <w:bCs/>
              </w:rPr>
              <w:t>podmiot reprezentowany (jeż. dotyczy)</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center"/>
          </w:tcPr>
          <w:p w14:paraId="66377240" w14:textId="77777777" w:rsidR="000F0E1A" w:rsidRPr="000F0E1A" w:rsidRDefault="000F0E1A" w:rsidP="00A05B3E">
            <w:pPr>
              <w:autoSpaceDE w:val="0"/>
              <w:autoSpaceDN w:val="0"/>
              <w:adjustRightInd w:val="0"/>
              <w:spacing w:after="0" w:line="240" w:lineRule="auto"/>
              <w:jc w:val="both"/>
              <w:rPr>
                <w:rFonts w:eastAsia="Calibri" w:cstheme="minorHAnsi"/>
                <w:b/>
                <w:bCs/>
              </w:rPr>
            </w:pPr>
          </w:p>
        </w:tc>
      </w:tr>
      <w:tr w:rsidR="000F0E1A" w:rsidRPr="000F0E1A" w14:paraId="5BF7E473" w14:textId="77777777" w:rsidTr="00A05B3E">
        <w:trPr>
          <w:trHeight w:val="535"/>
        </w:trPr>
        <w:tc>
          <w:tcPr>
            <w:tcW w:w="4880" w:type="dxa"/>
            <w:tcBorders>
              <w:top w:val="single" w:sz="4" w:space="0" w:color="auto"/>
              <w:left w:val="single" w:sz="4" w:space="0" w:color="auto"/>
              <w:bottom w:val="single" w:sz="4" w:space="0" w:color="auto"/>
              <w:right w:val="single" w:sz="4" w:space="0" w:color="auto"/>
            </w:tcBorders>
            <w:shd w:val="clear" w:color="auto" w:fill="FFFFFF"/>
            <w:vAlign w:val="center"/>
          </w:tcPr>
          <w:p w14:paraId="09C06437" w14:textId="77777777" w:rsidR="000F0E1A" w:rsidRPr="000F0E1A" w:rsidRDefault="000F0E1A" w:rsidP="00A05B3E">
            <w:pPr>
              <w:autoSpaceDE w:val="0"/>
              <w:autoSpaceDN w:val="0"/>
              <w:adjustRightInd w:val="0"/>
              <w:spacing w:after="0" w:line="240" w:lineRule="auto"/>
              <w:jc w:val="both"/>
              <w:rPr>
                <w:rFonts w:eastAsia="Calibri" w:cstheme="minorHAnsi"/>
                <w:b/>
                <w:bCs/>
              </w:rPr>
            </w:pPr>
            <w:r w:rsidRPr="000F0E1A">
              <w:rPr>
                <w:rFonts w:eastAsia="Calibri" w:cstheme="minorHAnsi"/>
                <w:b/>
                <w:bCs/>
              </w:rPr>
              <w:t>Dane kontaktowe (fakultatywnie)</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center"/>
          </w:tcPr>
          <w:p w14:paraId="34D1495A" w14:textId="77777777" w:rsidR="000F0E1A" w:rsidRPr="000F0E1A" w:rsidRDefault="000F0E1A" w:rsidP="00A05B3E">
            <w:pPr>
              <w:autoSpaceDE w:val="0"/>
              <w:autoSpaceDN w:val="0"/>
              <w:adjustRightInd w:val="0"/>
              <w:spacing w:after="0" w:line="240" w:lineRule="auto"/>
              <w:jc w:val="both"/>
              <w:rPr>
                <w:rFonts w:eastAsia="Calibri" w:cstheme="minorHAnsi"/>
                <w:b/>
                <w:bCs/>
              </w:rPr>
            </w:pPr>
          </w:p>
        </w:tc>
      </w:tr>
    </w:tbl>
    <w:p w14:paraId="463707B3" w14:textId="77777777" w:rsidR="00310C3D" w:rsidRPr="00310C3D" w:rsidRDefault="00310C3D" w:rsidP="000F0E1A">
      <w:pPr>
        <w:numPr>
          <w:ilvl w:val="3"/>
          <w:numId w:val="0"/>
        </w:numPr>
        <w:spacing w:before="120" w:after="0" w:line="240" w:lineRule="auto"/>
        <w:jc w:val="both"/>
        <w:outlineLvl w:val="3"/>
        <w:rPr>
          <w:rFonts w:ascii="Arial Narrow" w:eastAsia="Times New Roman" w:hAnsi="Arial Narrow" w:cs="Times New Roman"/>
          <w:b/>
          <w:color w:val="403152"/>
          <w:spacing w:val="28"/>
          <w:position w:val="-6"/>
          <w:szCs w:val="20"/>
          <w:lang w:val="x-none"/>
        </w:rPr>
      </w:pPr>
    </w:p>
    <w:p w14:paraId="4CE8586D" w14:textId="0574FC23" w:rsidR="00A47019" w:rsidRPr="00A05B3E" w:rsidRDefault="00A47019" w:rsidP="00A47019">
      <w:pPr>
        <w:pStyle w:val="Tekstpodstawowy"/>
        <w:jc w:val="both"/>
        <w:rPr>
          <w:rFonts w:asciiTheme="minorHAnsi" w:hAnsiTheme="minorHAnsi" w:cstheme="minorHAnsi"/>
          <w:bCs w:val="0"/>
          <w:i w:val="0"/>
          <w:iCs w:val="0"/>
          <w:sz w:val="22"/>
          <w:szCs w:val="22"/>
        </w:rPr>
      </w:pPr>
      <w:r w:rsidRPr="00A05B3E">
        <w:rPr>
          <w:rFonts w:asciiTheme="minorHAnsi" w:hAnsiTheme="minorHAnsi" w:cstheme="minorHAnsi"/>
          <w:i w:val="0"/>
          <w:iCs w:val="0"/>
          <w:sz w:val="22"/>
          <w:szCs w:val="22"/>
        </w:rPr>
        <w:t xml:space="preserve">Wyrażam zgodę na przetwarzanie danych osobowych. Zgodnie z art. 13 </w:t>
      </w:r>
      <w:r w:rsidRPr="00A05B3E">
        <w:rPr>
          <w:rFonts w:asciiTheme="minorHAnsi" w:hAnsiTheme="minorHAnsi" w:cstheme="minorHAnsi"/>
          <w:bCs w:val="0"/>
          <w:i w:val="0"/>
          <w:iCs w:val="0"/>
          <w:sz w:val="22"/>
          <w:szCs w:val="22"/>
        </w:rPr>
        <w:t>Rozporządzenia Parlamentu Europejskiego i rady (UE) 2016/679 z dnia 27 kwietnia 2016 w sprawie ochrony osób fizycznych w związku z przetwarzaniem danych osobowych i w sprawie swobodnego przepływu tych danych oraz uchylenia dyrektywy 95/46/WE (</w:t>
      </w:r>
      <w:proofErr w:type="spellStart"/>
      <w:r w:rsidRPr="00A05B3E">
        <w:rPr>
          <w:rFonts w:asciiTheme="minorHAnsi" w:hAnsiTheme="minorHAnsi" w:cstheme="minorHAnsi"/>
          <w:bCs w:val="0"/>
          <w:i w:val="0"/>
          <w:iCs w:val="0"/>
          <w:sz w:val="22"/>
          <w:szCs w:val="22"/>
        </w:rPr>
        <w:t>Dz.U.UE</w:t>
      </w:r>
      <w:proofErr w:type="spellEnd"/>
      <w:r w:rsidRPr="00A05B3E">
        <w:rPr>
          <w:rFonts w:asciiTheme="minorHAnsi" w:hAnsiTheme="minorHAnsi" w:cstheme="minorHAnsi"/>
          <w:bCs w:val="0"/>
          <w:i w:val="0"/>
          <w:iCs w:val="0"/>
          <w:sz w:val="22"/>
          <w:szCs w:val="22"/>
        </w:rPr>
        <w:t>. L.2016.119.1</w:t>
      </w:r>
      <w:r w:rsidR="000F0E1A" w:rsidRPr="00A05B3E">
        <w:rPr>
          <w:rFonts w:asciiTheme="minorHAnsi" w:hAnsiTheme="minorHAnsi" w:cstheme="minorHAnsi"/>
          <w:bCs w:val="0"/>
          <w:i w:val="0"/>
          <w:iCs w:val="0"/>
          <w:sz w:val="22"/>
          <w:szCs w:val="22"/>
        </w:rPr>
        <w:t xml:space="preserve">) </w:t>
      </w:r>
      <w:r w:rsidRPr="00A05B3E">
        <w:rPr>
          <w:rFonts w:asciiTheme="minorHAnsi" w:hAnsiTheme="minorHAnsi" w:cstheme="minorHAnsi"/>
          <w:bCs w:val="0"/>
          <w:i w:val="0"/>
          <w:iCs w:val="0"/>
          <w:sz w:val="22"/>
          <w:szCs w:val="22"/>
        </w:rPr>
        <w:t xml:space="preserve">z dnia 4 maja 2016 r. – dalej RODO informuję że: </w:t>
      </w:r>
    </w:p>
    <w:p w14:paraId="08953839" w14:textId="77777777" w:rsidR="00A47019" w:rsidRPr="00A05B3E" w:rsidRDefault="00A47019" w:rsidP="00A47019">
      <w:pPr>
        <w:pStyle w:val="Tekstpodstawowy"/>
        <w:numPr>
          <w:ilvl w:val="0"/>
          <w:numId w:val="1"/>
        </w:numPr>
        <w:jc w:val="both"/>
        <w:rPr>
          <w:rFonts w:asciiTheme="minorHAnsi" w:hAnsiTheme="minorHAnsi" w:cstheme="minorHAnsi"/>
          <w:bCs w:val="0"/>
          <w:i w:val="0"/>
          <w:iCs w:val="0"/>
          <w:color w:val="000000"/>
          <w:sz w:val="22"/>
          <w:szCs w:val="22"/>
        </w:rPr>
      </w:pPr>
      <w:r w:rsidRPr="00A05B3E">
        <w:rPr>
          <w:rFonts w:asciiTheme="minorHAnsi" w:hAnsiTheme="minorHAnsi" w:cstheme="minorHAnsi"/>
          <w:i w:val="0"/>
          <w:iCs w:val="0"/>
          <w:color w:val="000000"/>
          <w:sz w:val="22"/>
          <w:szCs w:val="22"/>
        </w:rPr>
        <w:t xml:space="preserve">Administratorem Pani/Pana danych osobowych jest </w:t>
      </w:r>
      <w:r w:rsidRPr="00A05B3E">
        <w:rPr>
          <w:rFonts w:asciiTheme="minorHAnsi" w:hAnsiTheme="minorHAnsi" w:cstheme="minorHAnsi"/>
          <w:b/>
          <w:i w:val="0"/>
          <w:iCs w:val="0"/>
          <w:color w:val="000000"/>
          <w:sz w:val="22"/>
          <w:szCs w:val="22"/>
        </w:rPr>
        <w:t xml:space="preserve">Podhalańska Lokalna Grupa Działania </w:t>
      </w:r>
      <w:r w:rsidRPr="00A05B3E">
        <w:rPr>
          <w:rFonts w:asciiTheme="minorHAnsi" w:hAnsiTheme="minorHAnsi" w:cstheme="minorHAnsi"/>
          <w:i w:val="0"/>
          <w:iCs w:val="0"/>
          <w:color w:val="000000"/>
          <w:sz w:val="22"/>
          <w:szCs w:val="22"/>
        </w:rPr>
        <w:t xml:space="preserve">z siedzibą w 34-520 </w:t>
      </w:r>
      <w:r w:rsidRPr="00A05B3E">
        <w:rPr>
          <w:rFonts w:asciiTheme="minorHAnsi" w:hAnsiTheme="minorHAnsi" w:cstheme="minorHAnsi"/>
          <w:bCs w:val="0"/>
          <w:i w:val="0"/>
          <w:iCs w:val="0"/>
          <w:color w:val="000000"/>
          <w:sz w:val="22"/>
          <w:szCs w:val="22"/>
        </w:rPr>
        <w:t>Poronin, ul. Piłsudskiego 2.</w:t>
      </w:r>
    </w:p>
    <w:p w14:paraId="5F9AA864" w14:textId="77777777" w:rsidR="00A47019" w:rsidRPr="00A05B3E" w:rsidRDefault="00A47019" w:rsidP="00A47019">
      <w:pPr>
        <w:pStyle w:val="Akapitzlist"/>
        <w:numPr>
          <w:ilvl w:val="0"/>
          <w:numId w:val="1"/>
        </w:numPr>
        <w:spacing w:after="0" w:line="240" w:lineRule="auto"/>
        <w:jc w:val="both"/>
        <w:rPr>
          <w:rFonts w:asciiTheme="minorHAnsi" w:hAnsiTheme="minorHAnsi" w:cstheme="minorHAnsi"/>
        </w:rPr>
      </w:pPr>
      <w:r w:rsidRPr="00A05B3E">
        <w:rPr>
          <w:rFonts w:asciiTheme="minorHAnsi" w:hAnsiTheme="minorHAnsi" w:cstheme="minorHAnsi"/>
          <w:color w:val="000000"/>
        </w:rPr>
        <w:t xml:space="preserve">z administratorem danych osobowych można kontaktować się poprzez adres e-mail: </w:t>
      </w:r>
      <w:hyperlink r:id="rId7" w:history="1">
        <w:r w:rsidRPr="00A05B3E">
          <w:rPr>
            <w:rStyle w:val="Hipercze"/>
            <w:rFonts w:asciiTheme="minorHAnsi" w:hAnsiTheme="minorHAnsi" w:cstheme="minorHAnsi"/>
            <w:b/>
          </w:rPr>
          <w:t>info@podhalanska.pl</w:t>
        </w:r>
      </w:hyperlink>
      <w:r w:rsidRPr="00A05B3E">
        <w:rPr>
          <w:rFonts w:asciiTheme="minorHAnsi" w:hAnsiTheme="minorHAnsi" w:cstheme="minorHAnsi"/>
          <w:b/>
          <w:color w:val="000000"/>
        </w:rPr>
        <w:t>;</w:t>
      </w:r>
    </w:p>
    <w:p w14:paraId="4B3ADB52" w14:textId="77777777" w:rsidR="00A47019" w:rsidRPr="00A05B3E" w:rsidRDefault="00A47019" w:rsidP="00A47019">
      <w:pPr>
        <w:pStyle w:val="Akapitzlist"/>
        <w:numPr>
          <w:ilvl w:val="0"/>
          <w:numId w:val="1"/>
        </w:numPr>
        <w:spacing w:after="0" w:line="240" w:lineRule="auto"/>
        <w:jc w:val="both"/>
        <w:rPr>
          <w:rFonts w:asciiTheme="minorHAnsi" w:hAnsiTheme="minorHAnsi" w:cstheme="minorHAnsi"/>
          <w:color w:val="000000"/>
        </w:rPr>
      </w:pPr>
      <w:r w:rsidRPr="00A05B3E">
        <w:rPr>
          <w:rFonts w:asciiTheme="minorHAnsi" w:hAnsiTheme="minorHAnsi" w:cstheme="minorHAnsi"/>
          <w:color w:val="000000"/>
        </w:rPr>
        <w:t xml:space="preserve">zebrane dane osobowe będą przetwarzane przez administratora danych na podstawie art. 6 ust. 1 lit. c) rozporządzenia 2016/679, </w:t>
      </w:r>
    </w:p>
    <w:p w14:paraId="2BFCAE35" w14:textId="77777777" w:rsidR="00A47019" w:rsidRPr="00A05B3E" w:rsidRDefault="00A47019" w:rsidP="00A47019">
      <w:pPr>
        <w:pStyle w:val="Akapitzlist"/>
        <w:numPr>
          <w:ilvl w:val="0"/>
          <w:numId w:val="1"/>
        </w:numPr>
        <w:spacing w:after="0" w:line="240" w:lineRule="auto"/>
        <w:jc w:val="both"/>
        <w:rPr>
          <w:rFonts w:asciiTheme="minorHAnsi" w:hAnsiTheme="minorHAnsi" w:cstheme="minorHAnsi"/>
          <w:color w:val="000000"/>
        </w:rPr>
      </w:pPr>
      <w:r w:rsidRPr="00A05B3E">
        <w:rPr>
          <w:rFonts w:asciiTheme="minorHAnsi" w:hAnsiTheme="minorHAnsi" w:cstheme="minorHAnsi"/>
          <w:color w:val="000000"/>
        </w:rPr>
        <w:lastRenderedPageBreak/>
        <w:t>zebrane dane osobowe mogą być udostępniane instytucjom wyższego szczebla nadzorującym i kontrolującym prawidłowość realizacji przez Lokalną Grupę Działania zobowiązań wobec tych instytucji.</w:t>
      </w:r>
    </w:p>
    <w:p w14:paraId="17B403CB" w14:textId="77777777" w:rsidR="00A47019" w:rsidRPr="00A05B3E" w:rsidRDefault="00A47019" w:rsidP="00A47019">
      <w:pPr>
        <w:pStyle w:val="Akapitzlist"/>
        <w:numPr>
          <w:ilvl w:val="0"/>
          <w:numId w:val="1"/>
        </w:numPr>
        <w:spacing w:after="0" w:line="240" w:lineRule="auto"/>
        <w:jc w:val="both"/>
        <w:rPr>
          <w:rFonts w:asciiTheme="minorHAnsi" w:hAnsiTheme="minorHAnsi" w:cstheme="minorHAnsi"/>
          <w:color w:val="000000"/>
        </w:rPr>
      </w:pPr>
      <w:r w:rsidRPr="00A05B3E">
        <w:rPr>
          <w:rFonts w:asciiTheme="minorHAnsi" w:hAnsiTheme="minorHAnsi" w:cstheme="minorHAnsi"/>
          <w:color w:val="00000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00242BB" w14:textId="77777777" w:rsidR="00A47019" w:rsidRPr="00A05B3E" w:rsidRDefault="00A47019" w:rsidP="00A47019">
      <w:pPr>
        <w:pStyle w:val="Akapitzlist"/>
        <w:numPr>
          <w:ilvl w:val="0"/>
          <w:numId w:val="1"/>
        </w:numPr>
        <w:spacing w:after="0" w:line="240" w:lineRule="auto"/>
        <w:jc w:val="both"/>
        <w:rPr>
          <w:rFonts w:asciiTheme="minorHAnsi" w:hAnsiTheme="minorHAnsi" w:cstheme="minorHAnsi"/>
          <w:color w:val="000000"/>
        </w:rPr>
      </w:pPr>
      <w:r w:rsidRPr="00A05B3E">
        <w:rPr>
          <w:rFonts w:asciiTheme="minorHAnsi" w:hAnsiTheme="minorHAnsi" w:cstheme="minorHAnsi"/>
          <w:color w:val="000000"/>
        </w:rPr>
        <w:t>zebrane dane osobowe będą przetwarzane przez okres niezbędny do realizacji celu w którym zostały pozyskane, nie dłużej niż 10 lat.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21C704C9" w14:textId="77777777" w:rsidR="00A47019" w:rsidRPr="00A05B3E" w:rsidRDefault="00A47019" w:rsidP="00A47019">
      <w:pPr>
        <w:pStyle w:val="Akapitzlist"/>
        <w:numPr>
          <w:ilvl w:val="0"/>
          <w:numId w:val="1"/>
        </w:numPr>
        <w:spacing w:after="0" w:line="240" w:lineRule="auto"/>
        <w:jc w:val="both"/>
        <w:rPr>
          <w:rFonts w:asciiTheme="minorHAnsi" w:hAnsiTheme="minorHAnsi" w:cstheme="minorHAnsi"/>
          <w:color w:val="000000"/>
        </w:rPr>
      </w:pPr>
      <w:r w:rsidRPr="00A05B3E">
        <w:rPr>
          <w:rFonts w:asciiTheme="minorHAnsi" w:hAnsiTheme="minorHAnsi" w:cstheme="minorHAnsi"/>
          <w:color w:val="000000"/>
        </w:rPr>
        <w:t>przysługuje Pani/Panu prawo dostępu do Pani/Pana danych, prawo żądania ich sprostowania, usunięcia lub ograniczenia ich przetwarzania w przypadkach określonych w rozporządzeniu 2016/679;</w:t>
      </w:r>
    </w:p>
    <w:p w14:paraId="6B0F4871" w14:textId="77777777" w:rsidR="00A47019" w:rsidRPr="00A05B3E" w:rsidRDefault="00A47019" w:rsidP="00A47019">
      <w:pPr>
        <w:pStyle w:val="Akapitzlist"/>
        <w:numPr>
          <w:ilvl w:val="0"/>
          <w:numId w:val="1"/>
        </w:numPr>
        <w:spacing w:after="0" w:line="240" w:lineRule="auto"/>
        <w:jc w:val="both"/>
        <w:rPr>
          <w:rFonts w:asciiTheme="minorHAnsi" w:hAnsiTheme="minorHAnsi" w:cstheme="minorHAnsi"/>
          <w:color w:val="000000"/>
        </w:rPr>
      </w:pPr>
      <w:r w:rsidRPr="00A05B3E">
        <w:rPr>
          <w:rFonts w:asciiTheme="minorHAnsi" w:hAnsiTheme="minorHAnsi" w:cstheme="minorHAnsi"/>
          <w:color w:val="000000"/>
        </w:rPr>
        <w:t>w przypadku uznania, że przetwarzanie danych osobowych narusza przepisy rozporządzenia 2016/679, przysługuje mi prawo wniesienia skargi do Prezesa Urzędu Ochrony Danych Osobowych;</w:t>
      </w:r>
    </w:p>
    <w:p w14:paraId="445B0472" w14:textId="77777777" w:rsidR="00A47019" w:rsidRPr="00A05B3E" w:rsidRDefault="00A47019" w:rsidP="00A47019">
      <w:pPr>
        <w:pStyle w:val="Akapitzlist"/>
        <w:numPr>
          <w:ilvl w:val="0"/>
          <w:numId w:val="1"/>
        </w:numPr>
        <w:spacing w:after="0" w:line="240" w:lineRule="auto"/>
        <w:jc w:val="both"/>
        <w:rPr>
          <w:rFonts w:asciiTheme="minorHAnsi" w:hAnsiTheme="minorHAnsi" w:cstheme="minorHAnsi"/>
          <w:color w:val="000000"/>
        </w:rPr>
      </w:pPr>
      <w:r w:rsidRPr="00A05B3E">
        <w:rPr>
          <w:rFonts w:asciiTheme="minorHAnsi" w:hAnsiTheme="minorHAnsi" w:cstheme="minorHAnsi"/>
          <w:color w:val="000000"/>
        </w:rPr>
        <w:t>Przyjmuję do wiadomości, że każdą z powyższych zgód mogę wycofać w dowolnym momencie, poprzez przesłanie „oświadczenia o wycofaniu zgody” na adres korespondencyjny administratorów danych z dopiskiem „Ochrona danych osobowych”. Wycofanie zgody nie wpływa na zgodność z prawem przetwarzania, którego dokonano na podstawie zgody przed jej wycofaniem.</w:t>
      </w:r>
    </w:p>
    <w:p w14:paraId="6474A776" w14:textId="77777777" w:rsidR="009C5B54" w:rsidRPr="000F0E1A" w:rsidRDefault="009C5B54">
      <w:pPr>
        <w:rPr>
          <w:rFonts w:cstheme="minorHAnsi"/>
        </w:rPr>
      </w:pPr>
    </w:p>
    <w:sectPr w:rsidR="009C5B54" w:rsidRPr="000F0E1A" w:rsidSect="00A05B3E">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AEAE3" w14:textId="77777777" w:rsidR="0090417D" w:rsidRDefault="0090417D" w:rsidP="00A47019">
      <w:pPr>
        <w:spacing w:after="0" w:line="240" w:lineRule="auto"/>
      </w:pPr>
      <w:r>
        <w:separator/>
      </w:r>
    </w:p>
  </w:endnote>
  <w:endnote w:type="continuationSeparator" w:id="0">
    <w:p w14:paraId="6522B25B" w14:textId="77777777" w:rsidR="0090417D" w:rsidRDefault="0090417D" w:rsidP="00A47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BEFD4" w14:textId="77777777" w:rsidR="0090417D" w:rsidRDefault="0090417D" w:rsidP="00A47019">
      <w:pPr>
        <w:spacing w:after="0" w:line="240" w:lineRule="auto"/>
      </w:pPr>
      <w:r>
        <w:separator/>
      </w:r>
    </w:p>
  </w:footnote>
  <w:footnote w:type="continuationSeparator" w:id="0">
    <w:p w14:paraId="7435C5F4" w14:textId="77777777" w:rsidR="0090417D" w:rsidRDefault="0090417D" w:rsidP="00A47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075C" w14:textId="62C5A93E" w:rsidR="00A47019" w:rsidRDefault="00A47019">
    <w:pPr>
      <w:pStyle w:val="Nagwek"/>
    </w:pPr>
    <w:r>
      <w:rPr>
        <w:noProof/>
      </w:rPr>
      <w:drawing>
        <wp:inline distT="0" distB="0" distL="0" distR="0" wp14:anchorId="53FA8BE9" wp14:editId="23DA9534">
          <wp:extent cx="6210300" cy="941705"/>
          <wp:effectExtent l="0" t="0" r="0" b="0"/>
          <wp:docPr id="1847072802" name="Obraz 1" descr="Obraz zawierający tekst, zrzut ekranu, Czcionka,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072802" name="Obraz 1" descr="Obraz zawierający tekst, zrzut ekranu, Czcionka, lini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6210300" cy="941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4CA3"/>
    <w:multiLevelType w:val="hybridMultilevel"/>
    <w:tmpl w:val="9FE6E3E4"/>
    <w:lvl w:ilvl="0" w:tplc="2D5EEA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786D80"/>
    <w:multiLevelType w:val="hybridMultilevel"/>
    <w:tmpl w:val="E8082A28"/>
    <w:lvl w:ilvl="0" w:tplc="0D222028">
      <w:start w:val="1"/>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D360A1E"/>
    <w:multiLevelType w:val="hybridMultilevel"/>
    <w:tmpl w:val="50205F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685110"/>
    <w:multiLevelType w:val="hybridMultilevel"/>
    <w:tmpl w:val="1A242342"/>
    <w:lvl w:ilvl="0" w:tplc="C8FE40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25529849">
    <w:abstractNumId w:val="1"/>
  </w:num>
  <w:num w:numId="2" w16cid:durableId="262879606">
    <w:abstractNumId w:val="2"/>
  </w:num>
  <w:num w:numId="3" w16cid:durableId="1512142759">
    <w:abstractNumId w:val="0"/>
  </w:num>
  <w:num w:numId="4" w16cid:durableId="8292501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A08"/>
    <w:rsid w:val="000F0E1A"/>
    <w:rsid w:val="00310C3D"/>
    <w:rsid w:val="006F5A6F"/>
    <w:rsid w:val="00762447"/>
    <w:rsid w:val="007C31B5"/>
    <w:rsid w:val="00843A08"/>
    <w:rsid w:val="0090417D"/>
    <w:rsid w:val="009343F0"/>
    <w:rsid w:val="009C5B54"/>
    <w:rsid w:val="00A05B3E"/>
    <w:rsid w:val="00A47019"/>
    <w:rsid w:val="00D04E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8D2D"/>
  <w15:chartTrackingRefBased/>
  <w15:docId w15:val="{BEF9A9F3-0996-42A3-805E-225F90CF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47019"/>
    <w:pPr>
      <w:suppressAutoHyphens/>
      <w:spacing w:after="0" w:line="240" w:lineRule="auto"/>
      <w:jc w:val="center"/>
    </w:pPr>
    <w:rPr>
      <w:rFonts w:ascii="Times New Roman" w:eastAsia="Times New Roman" w:hAnsi="Times New Roman" w:cs="Times New Roman"/>
      <w:bCs/>
      <w:i/>
      <w:iCs/>
      <w:sz w:val="24"/>
      <w:szCs w:val="24"/>
      <w:lang w:eastAsia="zh-CN"/>
    </w:rPr>
  </w:style>
  <w:style w:type="character" w:customStyle="1" w:styleId="TekstpodstawowyZnak">
    <w:name w:val="Tekst podstawowy Znak"/>
    <w:basedOn w:val="Domylnaczcionkaakapitu"/>
    <w:link w:val="Tekstpodstawowy"/>
    <w:rsid w:val="00A47019"/>
    <w:rPr>
      <w:rFonts w:ascii="Times New Roman" w:eastAsia="Times New Roman" w:hAnsi="Times New Roman" w:cs="Times New Roman"/>
      <w:bCs/>
      <w:i/>
      <w:iCs/>
      <w:sz w:val="24"/>
      <w:szCs w:val="24"/>
      <w:lang w:eastAsia="zh-CN"/>
    </w:rPr>
  </w:style>
  <w:style w:type="character" w:styleId="Hipercze">
    <w:name w:val="Hyperlink"/>
    <w:rsid w:val="00A47019"/>
    <w:rPr>
      <w:color w:val="0563C1"/>
      <w:u w:val="single"/>
    </w:rPr>
  </w:style>
  <w:style w:type="paragraph" w:styleId="Akapitzlist">
    <w:name w:val="List Paragraph"/>
    <w:basedOn w:val="Normalny"/>
    <w:rsid w:val="00A47019"/>
    <w:pPr>
      <w:autoSpaceDN w:val="0"/>
      <w:spacing w:line="247" w:lineRule="auto"/>
      <w:ind w:left="720"/>
    </w:pPr>
    <w:rPr>
      <w:rFonts w:ascii="Calibri" w:eastAsia="Calibri" w:hAnsi="Calibri" w:cs="Times New Roman"/>
    </w:rPr>
  </w:style>
  <w:style w:type="paragraph" w:styleId="Nagwek">
    <w:name w:val="header"/>
    <w:basedOn w:val="Normalny"/>
    <w:link w:val="NagwekZnak"/>
    <w:uiPriority w:val="99"/>
    <w:unhideWhenUsed/>
    <w:rsid w:val="00A470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7019"/>
  </w:style>
  <w:style w:type="paragraph" w:styleId="Stopka">
    <w:name w:val="footer"/>
    <w:basedOn w:val="Normalny"/>
    <w:link w:val="StopkaZnak"/>
    <w:uiPriority w:val="99"/>
    <w:unhideWhenUsed/>
    <w:rsid w:val="00A470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7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odhalans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441</Words>
  <Characters>2649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Podhalanska Lokalna Grupa Działania</dc:creator>
  <cp:keywords/>
  <dc:description/>
  <cp:lastModifiedBy>zofia Mikicka</cp:lastModifiedBy>
  <cp:revision>5</cp:revision>
  <cp:lastPrinted>2023-06-03T10:19:00Z</cp:lastPrinted>
  <dcterms:created xsi:type="dcterms:W3CDTF">2023-06-02T12:42:00Z</dcterms:created>
  <dcterms:modified xsi:type="dcterms:W3CDTF">2023-06-03T10:21:00Z</dcterms:modified>
</cp:coreProperties>
</file>