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375C" w14:textId="012D4737" w:rsidR="007F0CC4" w:rsidRPr="002A3CD7" w:rsidRDefault="00620B33" w:rsidP="00D00514">
      <w:pPr>
        <w:numPr>
          <w:ilvl w:val="3"/>
          <w:numId w:val="0"/>
        </w:numPr>
        <w:spacing w:before="120" w:after="0" w:line="240" w:lineRule="auto"/>
        <w:ind w:left="567"/>
        <w:jc w:val="both"/>
        <w:outlineLvl w:val="3"/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</w:pPr>
      <w:r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 xml:space="preserve">Wykaz </w:t>
      </w:r>
      <w:r w:rsidR="002A3CD7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 xml:space="preserve">zmian w LSR Podhalańskiej LGD – konsultacje </w:t>
      </w:r>
      <w:r w:rsidR="00D00514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 xml:space="preserve">LSR </w:t>
      </w:r>
      <w:r w:rsidR="00994B9B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>1</w:t>
      </w:r>
      <w:r w:rsidR="00866A78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>8</w:t>
      </w:r>
      <w:r w:rsidR="00D00514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 xml:space="preserve">.05.2020 – </w:t>
      </w:r>
      <w:r w:rsidR="00994B9B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>2</w:t>
      </w:r>
      <w:r w:rsidR="00866A78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>5</w:t>
      </w:r>
      <w:r w:rsidR="00D00514"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</w:rPr>
        <w:t>.05.2020</w:t>
      </w:r>
    </w:p>
    <w:p w14:paraId="1944BECF" w14:textId="77777777" w:rsidR="002A3CD7" w:rsidRPr="00310C3D" w:rsidRDefault="002A3CD7" w:rsidP="00310C3D">
      <w:pPr>
        <w:numPr>
          <w:ilvl w:val="3"/>
          <w:numId w:val="0"/>
        </w:numPr>
        <w:spacing w:before="120" w:after="0" w:line="240" w:lineRule="auto"/>
        <w:ind w:left="567"/>
        <w:jc w:val="both"/>
        <w:outlineLvl w:val="3"/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  <w:lang w:val="x-none"/>
        </w:rPr>
      </w:pPr>
    </w:p>
    <w:tbl>
      <w:tblPr>
        <w:tblW w:w="949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320"/>
        <w:gridCol w:w="6178"/>
      </w:tblGrid>
      <w:tr w:rsidR="00310C3D" w:rsidRPr="00310C3D" w14:paraId="54EB5FA7" w14:textId="77777777" w:rsidTr="00F7074E">
        <w:trPr>
          <w:trHeight w:val="306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14:paraId="5CA360C9" w14:textId="0E9AEA61" w:rsidR="00310C3D" w:rsidRPr="00310C3D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FFFFFF"/>
              </w:rPr>
              <w:t>Dotychczasowy</w:t>
            </w:r>
            <w:r w:rsidR="00310C3D"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 zapis: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14:paraId="02C4D9FD" w14:textId="0A58C509" w:rsidR="00310C3D" w:rsidRPr="00310C3D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FFFFFF"/>
              </w:rPr>
              <w:t>Nowy</w:t>
            </w:r>
            <w:r w:rsidR="00310C3D"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 zapis/zmiany:</w:t>
            </w:r>
          </w:p>
        </w:tc>
      </w:tr>
      <w:tr w:rsidR="007F0CC4" w:rsidRPr="00310C3D" w14:paraId="7D3CD8A3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4C2D" w14:textId="77777777" w:rsidR="00FB4874" w:rsidRDefault="000971C0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Rozdział II Partycypacyjny charakter LSR</w:t>
            </w:r>
          </w:p>
          <w:p w14:paraId="03FE9512" w14:textId="256AD62E" w:rsidR="000971C0" w:rsidRPr="00F7074E" w:rsidRDefault="000971C0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Str.9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01646" w14:textId="0F5AD30A" w:rsidR="00B77CE5" w:rsidRDefault="000971C0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Dodano informację o badanu ankietowym przeprowadzonym październik/listopad 2019 r. w celu określenia planu działania i przeniesienia wolnych niewykorzystanych środków w poszczególnych przedsięwzięciach (gdzie wskaźniki s</w:t>
            </w:r>
            <w:r w:rsidR="00A43CB4">
              <w:rPr>
                <w:rFonts w:ascii="Arial Narrow" w:eastAsia="Calibri" w:hAnsi="Arial Narrow" w:cs="Times New Roman"/>
              </w:rPr>
              <w:t>ą</w:t>
            </w:r>
            <w:r>
              <w:rPr>
                <w:rFonts w:ascii="Arial Narrow" w:eastAsia="Calibri" w:hAnsi="Arial Narrow" w:cs="Times New Roman"/>
              </w:rPr>
              <w:t xml:space="preserve"> zrealizowane) </w:t>
            </w:r>
            <w:r w:rsidR="00B77CE5">
              <w:rPr>
                <w:rFonts w:ascii="Arial Narrow" w:eastAsia="Calibri" w:hAnsi="Arial Narrow" w:cs="Times New Roman"/>
              </w:rPr>
              <w:t>na inne zaznaczane przez respondentów:</w:t>
            </w:r>
          </w:p>
          <w:p w14:paraId="5143F4E8" w14:textId="77777777" w:rsidR="006C00C2" w:rsidRDefault="006C00C2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17D55934" w14:textId="16BFA986" w:rsidR="00B77CE5" w:rsidRDefault="00D322D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D322DA">
              <w:rPr>
                <w:rFonts w:ascii="Arial Narrow" w:eastAsia="Calibri" w:hAnsi="Arial Narrow" w:cs="Times New Roman"/>
              </w:rPr>
              <w:t>W</w:t>
            </w:r>
            <w:r w:rsidR="0028023C">
              <w:rPr>
                <w:rFonts w:ascii="Arial Narrow" w:eastAsia="Calibri" w:hAnsi="Arial Narrow" w:cs="Times New Roman"/>
              </w:rPr>
              <w:t xml:space="preserve"> ankiecie </w:t>
            </w:r>
            <w:r w:rsidRPr="00D322DA">
              <w:rPr>
                <w:rFonts w:ascii="Arial Narrow" w:eastAsia="Calibri" w:hAnsi="Arial Narrow" w:cs="Times New Roman"/>
              </w:rPr>
              <w:t>pt. „</w:t>
            </w:r>
            <w:r w:rsidRPr="00D322DA">
              <w:rPr>
                <w:rFonts w:ascii="Arial Narrow" w:hAnsi="Arial Narrow"/>
                <w:caps/>
              </w:rPr>
              <w:t>Ankieta badająca pożądane kierunki wykorzystania wolnych środków</w:t>
            </w:r>
            <w:r w:rsidRPr="00D322DA">
              <w:rPr>
                <w:rFonts w:ascii="Arial Narrow" w:eastAsia="Calibri" w:hAnsi="Arial Narrow" w:cs="Times New Roman"/>
              </w:rPr>
              <w:t xml:space="preserve">” zamieszczonej na stronie www i udostępnianej w biurze LGD wzięło udział </w:t>
            </w:r>
            <w:r w:rsidR="00A43CB4">
              <w:t>40</w:t>
            </w:r>
            <w:r w:rsidRPr="00D322DA">
              <w:rPr>
                <w:rFonts w:ascii="Arial Narrow" w:eastAsia="Calibri" w:hAnsi="Arial Narrow" w:cs="Times New Roman"/>
              </w:rPr>
              <w:t xml:space="preserve"> osób – badanie miało na celę weryfikację w jakich przedsięwzięciach wyraża gotowość realizacji największa grupa osób i następnie przesunięcie na te przedsięwzięcia środków „niewykorzystanych” – termin październik/listopad 2019 r.</w:t>
            </w:r>
          </w:p>
          <w:p w14:paraId="58A99819" w14:textId="756AA8A9" w:rsidR="000B3CE4" w:rsidRPr="00B77CE5" w:rsidRDefault="000B3CE4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FB4874" w:rsidRPr="00310C3D" w14:paraId="2FB2E733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49342" w14:textId="77777777" w:rsidR="00FB4874" w:rsidRPr="00F7074E" w:rsidRDefault="00FB4874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eastAsia="Calibri" w:hAnsi="Arial Narrow" w:cs="Times New Roman"/>
              </w:rPr>
              <w:t>Rozdział V Cele, wskaźniki ….</w:t>
            </w:r>
          </w:p>
          <w:p w14:paraId="5CA0ECA6" w14:textId="2DB47FE6" w:rsidR="00FB4874" w:rsidRPr="00F7074E" w:rsidRDefault="00FB4874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eastAsia="Calibri" w:hAnsi="Arial Narrow" w:cs="Times New Roman"/>
              </w:rPr>
              <w:t>Str. 27.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EDEC" w14:textId="40EC0BBA" w:rsidR="00D322DA" w:rsidRPr="003D3145" w:rsidRDefault="00D322D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3D3145">
              <w:rPr>
                <w:rFonts w:ascii="Arial Narrow" w:eastAsia="Calibri" w:hAnsi="Arial Narrow" w:cs="Times New Roman"/>
              </w:rPr>
              <w:t>Rozszerzono opis w zdaniu dotyczącym przedsięwzięć 2.1.1. i 2.1.2., na:</w:t>
            </w:r>
          </w:p>
          <w:p w14:paraId="3A8AAA66" w14:textId="77777777" w:rsidR="00D322DA" w:rsidRPr="003D3145" w:rsidRDefault="00D322D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1C561060" w14:textId="77777777" w:rsidR="00FB4874" w:rsidRDefault="00D322D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D3145">
              <w:rPr>
                <w:rFonts w:ascii="Arial Narrow" w:hAnsi="Arial Narrow"/>
              </w:rPr>
              <w:t xml:space="preserve">Z kolei analiza potrzeb potencjalnych wnioskodawców zweryfikowana poprzez zbierane opinie w punkcie konsultacyjnym w biurze LGD i wsparta ankietą elektroniczną zamieszczoną na stronie www (maj 2019 ) w ramach możliwości ubiegania się o dodatkowe środki na rozwój przedsiębiorczości </w:t>
            </w:r>
            <w:r w:rsidRPr="003D3145">
              <w:t>oraz</w:t>
            </w:r>
            <w:r w:rsidRPr="003D3145">
              <w:rPr>
                <w:rFonts w:ascii="Arial Narrow" w:eastAsia="Calibri" w:hAnsi="Arial Narrow" w:cs="Times New Roman"/>
              </w:rPr>
              <w:t xml:space="preserve"> w ramach badania pożądanych kierunków wykorzystania wolnych środków (październik/listopad 2019</w:t>
            </w:r>
            <w:r w:rsidRPr="003D3145">
              <w:t xml:space="preserve">, </w:t>
            </w:r>
            <w:r w:rsidRPr="003D3145">
              <w:rPr>
                <w:rFonts w:ascii="Arial Narrow" w:eastAsia="Calibri" w:hAnsi="Arial Narrow" w:cs="Times New Roman"/>
              </w:rPr>
              <w:t>w którym również wykazano duże zainteresowanie i gotowość do realizacji projektów ukierunkowanych na tworzenie miejsc pracy</w:t>
            </w:r>
            <w:r w:rsidRPr="003D3145">
              <w:t xml:space="preserve">),  </w:t>
            </w:r>
            <w:r w:rsidRPr="003D3145">
              <w:rPr>
                <w:rFonts w:ascii="Arial Narrow" w:hAnsi="Arial Narrow"/>
              </w:rPr>
              <w:t xml:space="preserve">wykazała iż w grupie  potencjalnych beneficjentów odwiedzających biuro PLGD, faktycznie zainteresowanych ubieganiem się o środki z LGD, rzadko wskazywano na konieczność dodatkowego odrębnego wsparcia osób z grup </w:t>
            </w:r>
            <w:proofErr w:type="spellStart"/>
            <w:r w:rsidRPr="003D3145">
              <w:rPr>
                <w:rFonts w:ascii="Arial Narrow" w:hAnsi="Arial Narrow"/>
              </w:rPr>
              <w:t>defaworyzowanych</w:t>
            </w:r>
            <w:proofErr w:type="spellEnd"/>
            <w:r w:rsidRPr="003D3145">
              <w:rPr>
                <w:rFonts w:ascii="Arial Narrow" w:hAnsi="Arial Narrow"/>
              </w:rPr>
              <w:t>.</w:t>
            </w:r>
          </w:p>
          <w:p w14:paraId="24A381AF" w14:textId="6ECBD277" w:rsidR="000B3CE4" w:rsidRPr="003D3145" w:rsidRDefault="000B3CE4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D3145" w:rsidRPr="00310C3D" w14:paraId="22371D15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110DB" w14:textId="77777777" w:rsidR="003D3145" w:rsidRPr="00F7074E" w:rsidRDefault="003D3145" w:rsidP="003D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eastAsia="Calibri" w:hAnsi="Arial Narrow" w:cs="Times New Roman"/>
              </w:rPr>
              <w:t>Rozdział V Cele, wskaźniki ….</w:t>
            </w:r>
          </w:p>
          <w:p w14:paraId="10DB95A9" w14:textId="087E17B7" w:rsidR="003D3145" w:rsidRPr="00F7074E" w:rsidRDefault="003D3145" w:rsidP="003D3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eastAsia="Calibri" w:hAnsi="Arial Narrow" w:cs="Times New Roman"/>
              </w:rPr>
              <w:t xml:space="preserve">Str. </w:t>
            </w:r>
            <w:r>
              <w:rPr>
                <w:rFonts w:ascii="Arial Narrow" w:eastAsia="Calibri" w:hAnsi="Arial Narrow" w:cs="Times New Roman"/>
              </w:rPr>
              <w:t>31</w:t>
            </w:r>
            <w:r w:rsidRPr="00F7074E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C9BF" w14:textId="77777777" w:rsidR="003D3145" w:rsidRDefault="003D3145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3D3145">
              <w:rPr>
                <w:rFonts w:ascii="Arial Narrow" w:eastAsia="Calibri" w:hAnsi="Arial Narrow" w:cs="Times New Roman"/>
              </w:rPr>
              <w:t>W związku ze zmianami w zakresie projektów współpracy – zwiększenie budżetu do 5%, rozszerzono także zakres wskaźnika w przedsięwzięciu 2.3.2. poprzez zmianę z „Liczba osób uczestnicząca w wydarzeniach sportowo-rekreacyjnych” na</w:t>
            </w:r>
            <w:r w:rsidRPr="0028023C">
              <w:rPr>
                <w:rFonts w:ascii="Arial Narrow" w:eastAsia="Calibri" w:hAnsi="Arial Narrow" w:cs="Times New Roman"/>
              </w:rPr>
              <w:t xml:space="preserve"> </w:t>
            </w:r>
            <w:bookmarkStart w:id="0" w:name="_Hlk39731990"/>
            <w:r w:rsidRPr="0028023C">
              <w:rPr>
                <w:rFonts w:ascii="Arial Narrow" w:eastAsia="Calibri" w:hAnsi="Arial Narrow" w:cs="Times New Roman"/>
              </w:rPr>
              <w:t xml:space="preserve">„Liczba odbiorców </w:t>
            </w:r>
            <w:r w:rsidR="00131AF9" w:rsidRPr="0028023C">
              <w:rPr>
                <w:rFonts w:ascii="Arial Narrow" w:eastAsia="Calibri" w:hAnsi="Arial Narrow" w:cs="Times New Roman"/>
              </w:rPr>
              <w:t>działań</w:t>
            </w:r>
            <w:r w:rsidRPr="0028023C">
              <w:rPr>
                <w:rFonts w:ascii="Arial Narrow" w:eastAsia="Calibri" w:hAnsi="Arial Narrow" w:cs="Times New Roman"/>
              </w:rPr>
              <w:t xml:space="preserve"> sportowo-rekreacyjnych”</w:t>
            </w:r>
            <w:bookmarkEnd w:id="0"/>
          </w:p>
          <w:p w14:paraId="53092E03" w14:textId="2CBEF124" w:rsidR="000B3CE4" w:rsidRPr="003D3145" w:rsidRDefault="000B3CE4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FB4874" w:rsidRPr="00310C3D" w14:paraId="0A73A23D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64F0" w14:textId="77777777" w:rsidR="00FB4874" w:rsidRPr="00F7074E" w:rsidRDefault="00FB4874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eastAsia="Calibri" w:hAnsi="Arial Narrow" w:cs="Times New Roman"/>
              </w:rPr>
              <w:t>Rozdział V Cele, wskaźniki ….</w:t>
            </w:r>
          </w:p>
          <w:p w14:paraId="0EAA8589" w14:textId="2FB19970" w:rsidR="00FB4874" w:rsidRPr="00F7074E" w:rsidRDefault="00FB4874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eastAsia="Calibri" w:hAnsi="Arial Narrow" w:cs="Times New Roman"/>
              </w:rPr>
              <w:t xml:space="preserve">Matryca logiczna </w:t>
            </w:r>
            <w:r w:rsidR="00A43CB4">
              <w:rPr>
                <w:rFonts w:ascii="Arial Narrow" w:eastAsia="Calibri" w:hAnsi="Arial Narrow" w:cs="Times New Roman"/>
              </w:rPr>
              <w:t xml:space="preserve">realizacji celów ogólnych, szczegółowych i przedsięwzięć, </w:t>
            </w:r>
            <w:r w:rsidRPr="00F7074E">
              <w:rPr>
                <w:rFonts w:ascii="Arial Narrow" w:eastAsia="Calibri" w:hAnsi="Arial Narrow" w:cs="Times New Roman"/>
              </w:rPr>
              <w:t xml:space="preserve">str. </w:t>
            </w:r>
            <w:r w:rsidR="00EE6837">
              <w:rPr>
                <w:rFonts w:ascii="Arial Narrow" w:eastAsia="Calibri" w:hAnsi="Arial Narrow" w:cs="Times New Roman"/>
              </w:rPr>
              <w:t>3</w:t>
            </w:r>
            <w:r w:rsidR="007B6073">
              <w:rPr>
                <w:rFonts w:ascii="Arial Narrow" w:eastAsia="Calibri" w:hAnsi="Arial Narrow" w:cs="Times New Roman"/>
              </w:rPr>
              <w:t>4</w:t>
            </w:r>
            <w:r w:rsidR="00EE6837">
              <w:rPr>
                <w:rFonts w:ascii="Arial Narrow" w:eastAsia="Calibri" w:hAnsi="Arial Narrow" w:cs="Times New Roman"/>
              </w:rPr>
              <w:t>-38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6573E" w14:textId="76A3E4F1" w:rsidR="00FB4874" w:rsidRDefault="00FB4874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B83014">
              <w:rPr>
                <w:rFonts w:ascii="Arial Narrow" w:eastAsia="Calibri" w:hAnsi="Arial Narrow" w:cs="Times New Roman"/>
              </w:rPr>
              <w:t xml:space="preserve">Wprowadzono zmiany w związku z </w:t>
            </w:r>
            <w:r w:rsidR="00131AF9">
              <w:rPr>
                <w:rFonts w:ascii="Arial Narrow" w:eastAsia="Calibri" w:hAnsi="Arial Narrow" w:cs="Times New Roman"/>
              </w:rPr>
              <w:t xml:space="preserve">przeprowadzonym szczegółowym monitoringiem realizacji LSR i </w:t>
            </w:r>
            <w:r w:rsidR="00267B50" w:rsidRPr="00B83014">
              <w:rPr>
                <w:rFonts w:ascii="Arial Narrow" w:eastAsia="Calibri" w:hAnsi="Arial Narrow" w:cs="Times New Roman"/>
              </w:rPr>
              <w:t>przesunięciem wolnych środków „resztek”, w zakresie</w:t>
            </w:r>
            <w:r w:rsidR="00B83014" w:rsidRPr="00B83014">
              <w:rPr>
                <w:rFonts w:ascii="Arial Narrow" w:eastAsia="Calibri" w:hAnsi="Arial Narrow" w:cs="Times New Roman"/>
              </w:rPr>
              <w:t>:</w:t>
            </w:r>
          </w:p>
          <w:p w14:paraId="71FDB361" w14:textId="363CD0ED" w:rsidR="00582898" w:rsidRDefault="00582898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 scalenie podziału na różne sposoby realizacji w ramach przedsięwzięcia 1.1.1., którego realizacja została zakończona w całości zrealizowana poprzez Konkurs, podczas gdy nazwa wskaźnika była ta sama – scalenie kwot dla tego samego wskaźnika i łącznej wartości wskaźnika.</w:t>
            </w:r>
          </w:p>
          <w:p w14:paraId="7E7C75FD" w14:textId="77777777" w:rsidR="00CC428A" w:rsidRDefault="00CC428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58F932A0" w14:textId="1AB074C5" w:rsidR="00582898" w:rsidRPr="00B83014" w:rsidRDefault="00582898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- </w:t>
            </w:r>
            <w:r w:rsidRPr="007B6073">
              <w:rPr>
                <w:rFonts w:ascii="Arial Narrow" w:eastAsia="Calibri" w:hAnsi="Arial Narrow" w:cs="Times New Roman"/>
              </w:rPr>
              <w:t>Dostosowanie zapisów w kol</w:t>
            </w:r>
            <w:r>
              <w:rPr>
                <w:rFonts w:ascii="Arial Narrow" w:eastAsia="Calibri" w:hAnsi="Arial Narrow" w:cs="Times New Roman"/>
              </w:rPr>
              <w:t>umnach „sposób realizacji” ( w tym kwot), wskaźnik produktu -„wartość końcowa”</w:t>
            </w:r>
            <w:r w:rsidRPr="007B6073">
              <w:rPr>
                <w:rFonts w:ascii="Arial Narrow" w:eastAsia="Calibri" w:hAnsi="Arial Narrow" w:cs="Times New Roman"/>
              </w:rPr>
              <w:t xml:space="preserve"> dla poszczególnych przedsięwzięć w związku ze zmianami w planie działania i przesunięciami „resztek” oraz zwiększeniem budżetu Projektów współpracy do 5%.</w:t>
            </w:r>
            <w:r>
              <w:rPr>
                <w:rFonts w:ascii="Arial Narrow" w:eastAsia="Calibri" w:hAnsi="Arial Narrow" w:cs="Times New Roman"/>
              </w:rPr>
              <w:t xml:space="preserve"> – zgodnie ze zmianami w planie działania.</w:t>
            </w:r>
          </w:p>
          <w:p w14:paraId="09F7772E" w14:textId="77777777" w:rsidR="00CC428A" w:rsidRDefault="00CC428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0F728EC1" w14:textId="07C7759B" w:rsidR="00FB4874" w:rsidRPr="00B83014" w:rsidRDefault="00FB4874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B83014">
              <w:rPr>
                <w:rFonts w:ascii="Arial Narrow" w:eastAsia="Calibri" w:hAnsi="Arial Narrow" w:cs="Times New Roman"/>
              </w:rPr>
              <w:t xml:space="preserve">- </w:t>
            </w:r>
            <w:r w:rsidR="00267B50" w:rsidRPr="00B83014">
              <w:rPr>
                <w:rFonts w:ascii="Arial Narrow" w:eastAsia="Calibri" w:hAnsi="Arial Narrow" w:cs="Times New Roman"/>
              </w:rPr>
              <w:t xml:space="preserve">zwiększenia </w:t>
            </w:r>
            <w:r w:rsidRPr="00B83014">
              <w:rPr>
                <w:rFonts w:ascii="Arial Narrow" w:eastAsia="Calibri" w:hAnsi="Arial Narrow" w:cs="Times New Roman"/>
              </w:rPr>
              <w:t>wartości docelowej wskaźnika rezultatu „liczba utworzonych miejsc pracy”</w:t>
            </w:r>
            <w:r w:rsidR="003D3145" w:rsidRPr="00B83014">
              <w:rPr>
                <w:rFonts w:ascii="Arial Narrow" w:eastAsia="Calibri" w:hAnsi="Arial Narrow" w:cs="Times New Roman"/>
              </w:rPr>
              <w:t xml:space="preserve"> poprzez podniesienie o 4 </w:t>
            </w:r>
            <w:proofErr w:type="spellStart"/>
            <w:r w:rsidR="003D3145" w:rsidRPr="00B83014">
              <w:rPr>
                <w:rFonts w:ascii="Arial Narrow" w:eastAsia="Calibri" w:hAnsi="Arial Narrow" w:cs="Times New Roman"/>
              </w:rPr>
              <w:t>szt</w:t>
            </w:r>
            <w:proofErr w:type="spellEnd"/>
            <w:r w:rsidR="003D3145" w:rsidRPr="00B83014">
              <w:rPr>
                <w:rFonts w:ascii="Arial Narrow" w:eastAsia="Calibri" w:hAnsi="Arial Narrow" w:cs="Times New Roman"/>
              </w:rPr>
              <w:t xml:space="preserve"> z 38 na 42.</w:t>
            </w:r>
            <w:r w:rsidR="00267B50" w:rsidRPr="00B83014">
              <w:rPr>
                <w:rFonts w:ascii="Arial Narrow" w:eastAsia="Calibri" w:hAnsi="Arial Narrow" w:cs="Times New Roman"/>
              </w:rPr>
              <w:t xml:space="preserve"> – w związku z przesunięciem „resztek” głównie na ten cel szczegółowy</w:t>
            </w:r>
            <w:r w:rsidR="00A43CB4">
              <w:rPr>
                <w:rFonts w:ascii="Arial Narrow" w:eastAsia="Calibri" w:hAnsi="Arial Narrow" w:cs="Times New Roman"/>
              </w:rPr>
              <w:t xml:space="preserve"> (2.1.)</w:t>
            </w:r>
          </w:p>
          <w:p w14:paraId="657FCAB9" w14:textId="7291188F" w:rsidR="00582898" w:rsidRDefault="00FB4874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B83014">
              <w:rPr>
                <w:rFonts w:ascii="Arial Narrow" w:eastAsia="Calibri" w:hAnsi="Arial Narrow" w:cs="Times New Roman"/>
              </w:rPr>
              <w:lastRenderedPageBreak/>
              <w:t xml:space="preserve">- </w:t>
            </w:r>
            <w:r w:rsidR="00267B50" w:rsidRPr="00B83014">
              <w:rPr>
                <w:rFonts w:ascii="Arial Narrow" w:eastAsia="Calibri" w:hAnsi="Arial Narrow" w:cs="Times New Roman"/>
              </w:rPr>
              <w:t xml:space="preserve">zwiększenie </w:t>
            </w:r>
            <w:r w:rsidRPr="00B83014">
              <w:rPr>
                <w:rFonts w:ascii="Arial Narrow" w:eastAsia="Calibri" w:hAnsi="Arial Narrow" w:cs="Times New Roman"/>
              </w:rPr>
              <w:t>wartości docelowych wskaźników produktu dla przedsi</w:t>
            </w:r>
            <w:r w:rsidR="00131AF9">
              <w:rPr>
                <w:rFonts w:ascii="Arial Narrow" w:eastAsia="Calibri" w:hAnsi="Arial Narrow" w:cs="Times New Roman"/>
              </w:rPr>
              <w:t>ę</w:t>
            </w:r>
            <w:r w:rsidRPr="00B83014">
              <w:rPr>
                <w:rFonts w:ascii="Arial Narrow" w:eastAsia="Calibri" w:hAnsi="Arial Narrow" w:cs="Times New Roman"/>
              </w:rPr>
              <w:t>wzi</w:t>
            </w:r>
            <w:r w:rsidR="00131AF9">
              <w:rPr>
                <w:rFonts w:ascii="Arial Narrow" w:eastAsia="Calibri" w:hAnsi="Arial Narrow" w:cs="Times New Roman"/>
              </w:rPr>
              <w:t>ę</w:t>
            </w:r>
            <w:r w:rsidRPr="00B83014">
              <w:rPr>
                <w:rFonts w:ascii="Arial Narrow" w:eastAsia="Calibri" w:hAnsi="Arial Narrow" w:cs="Times New Roman"/>
              </w:rPr>
              <w:t xml:space="preserve">cia </w:t>
            </w:r>
            <w:r w:rsidR="003D3145" w:rsidRPr="00B83014">
              <w:rPr>
                <w:rFonts w:ascii="Arial Narrow" w:eastAsia="Calibri" w:hAnsi="Arial Narrow" w:cs="Times New Roman"/>
              </w:rPr>
              <w:t xml:space="preserve">1.2.3. </w:t>
            </w:r>
            <w:r w:rsidR="00267B50" w:rsidRPr="00B83014">
              <w:rPr>
                <w:rFonts w:ascii="Arial Narrow" w:eastAsia="Calibri" w:hAnsi="Arial Narrow" w:cs="Times New Roman"/>
              </w:rPr>
              <w:t xml:space="preserve">, </w:t>
            </w:r>
            <w:r w:rsidRPr="00B83014">
              <w:rPr>
                <w:rFonts w:ascii="Arial Narrow" w:eastAsia="Calibri" w:hAnsi="Arial Narrow" w:cs="Times New Roman"/>
              </w:rPr>
              <w:t>2.1.1.</w:t>
            </w:r>
            <w:r w:rsidR="00267B50" w:rsidRPr="00B83014">
              <w:rPr>
                <w:rFonts w:ascii="Arial Narrow" w:eastAsia="Calibri" w:hAnsi="Arial Narrow" w:cs="Times New Roman"/>
              </w:rPr>
              <w:t xml:space="preserve"> (zwiększenie o 2 </w:t>
            </w:r>
            <w:proofErr w:type="spellStart"/>
            <w:r w:rsidR="00267B50" w:rsidRPr="00B83014">
              <w:rPr>
                <w:rFonts w:ascii="Arial Narrow" w:eastAsia="Calibri" w:hAnsi="Arial Narrow" w:cs="Times New Roman"/>
              </w:rPr>
              <w:t>szt</w:t>
            </w:r>
            <w:proofErr w:type="spellEnd"/>
            <w:r w:rsidR="00267B50" w:rsidRPr="00B83014">
              <w:rPr>
                <w:rFonts w:ascii="Arial Narrow" w:eastAsia="Calibri" w:hAnsi="Arial Narrow" w:cs="Times New Roman"/>
              </w:rPr>
              <w:t xml:space="preserve">) </w:t>
            </w:r>
            <w:r w:rsidRPr="00B83014">
              <w:rPr>
                <w:rFonts w:ascii="Arial Narrow" w:eastAsia="Calibri" w:hAnsi="Arial Narrow" w:cs="Times New Roman"/>
              </w:rPr>
              <w:t xml:space="preserve"> i 2.1.2. </w:t>
            </w:r>
            <w:r w:rsidR="00267B50" w:rsidRPr="00B83014">
              <w:rPr>
                <w:rFonts w:ascii="Arial Narrow" w:eastAsia="Calibri" w:hAnsi="Arial Narrow" w:cs="Times New Roman"/>
              </w:rPr>
              <w:t xml:space="preserve">(zwiększenie o 2 </w:t>
            </w:r>
            <w:proofErr w:type="spellStart"/>
            <w:r w:rsidR="00267B50" w:rsidRPr="00B83014">
              <w:rPr>
                <w:rFonts w:ascii="Arial Narrow" w:eastAsia="Calibri" w:hAnsi="Arial Narrow" w:cs="Times New Roman"/>
              </w:rPr>
              <w:t>szt</w:t>
            </w:r>
            <w:proofErr w:type="spellEnd"/>
            <w:r w:rsidR="00267B50" w:rsidRPr="00B83014">
              <w:rPr>
                <w:rFonts w:ascii="Arial Narrow" w:eastAsia="Calibri" w:hAnsi="Arial Narrow" w:cs="Times New Roman"/>
              </w:rPr>
              <w:t>) w związku z przesunięciem „resztek” środków na te przedsięwzięcia i zwiększenie wartości innych wskaźników produktu poprzez dostosowanie do aktualnych zrealizowanych (w projektach rozliczonych) wskaźników produktu w poszczególnych przedsi</w:t>
            </w:r>
            <w:r w:rsidR="00131AF9">
              <w:rPr>
                <w:rFonts w:ascii="Arial Narrow" w:eastAsia="Calibri" w:hAnsi="Arial Narrow" w:cs="Times New Roman"/>
              </w:rPr>
              <w:t>ę</w:t>
            </w:r>
            <w:r w:rsidR="00267B50" w:rsidRPr="00B83014">
              <w:rPr>
                <w:rFonts w:ascii="Arial Narrow" w:eastAsia="Calibri" w:hAnsi="Arial Narrow" w:cs="Times New Roman"/>
              </w:rPr>
              <w:t>wzi</w:t>
            </w:r>
            <w:r w:rsidR="00131AF9">
              <w:rPr>
                <w:rFonts w:ascii="Arial Narrow" w:eastAsia="Calibri" w:hAnsi="Arial Narrow" w:cs="Times New Roman"/>
              </w:rPr>
              <w:t>ę</w:t>
            </w:r>
            <w:r w:rsidR="00267B50" w:rsidRPr="00B83014">
              <w:rPr>
                <w:rFonts w:ascii="Arial Narrow" w:eastAsia="Calibri" w:hAnsi="Arial Narrow" w:cs="Times New Roman"/>
              </w:rPr>
              <w:t>ciac</w:t>
            </w:r>
            <w:r w:rsidR="00131AF9">
              <w:rPr>
                <w:rFonts w:ascii="Arial Narrow" w:eastAsia="Calibri" w:hAnsi="Arial Narrow" w:cs="Times New Roman"/>
              </w:rPr>
              <w:t xml:space="preserve">h </w:t>
            </w:r>
            <w:r w:rsidR="00B83014" w:rsidRPr="00B83014">
              <w:rPr>
                <w:rFonts w:ascii="Arial Narrow" w:eastAsia="Calibri" w:hAnsi="Arial Narrow" w:cs="Times New Roman"/>
              </w:rPr>
              <w:t>w związku</w:t>
            </w:r>
            <w:r w:rsidR="00131AF9">
              <w:rPr>
                <w:rFonts w:ascii="Arial Narrow" w:eastAsia="Calibri" w:hAnsi="Arial Narrow" w:cs="Times New Roman"/>
              </w:rPr>
              <w:t xml:space="preserve"> </w:t>
            </w:r>
            <w:r w:rsidR="00B83014" w:rsidRPr="00B83014">
              <w:rPr>
                <w:rFonts w:ascii="Arial Narrow" w:eastAsia="Calibri" w:hAnsi="Arial Narrow" w:cs="Times New Roman"/>
              </w:rPr>
              <w:t>z  prowadzonym monitoringiem</w:t>
            </w:r>
            <w:r w:rsidR="00A43CB4">
              <w:rPr>
                <w:rFonts w:ascii="Arial Narrow" w:eastAsia="Calibri" w:hAnsi="Arial Narrow" w:cs="Times New Roman"/>
              </w:rPr>
              <w:t>;</w:t>
            </w:r>
          </w:p>
          <w:p w14:paraId="29AA4172" w14:textId="77777777" w:rsidR="00CC428A" w:rsidRDefault="00CC428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1CC50C1B" w14:textId="75A3D834" w:rsidR="007B6073" w:rsidRDefault="007B6073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- </w:t>
            </w:r>
            <w:r w:rsidR="00131AF9">
              <w:rPr>
                <w:rFonts w:ascii="Arial Narrow" w:eastAsia="Calibri" w:hAnsi="Arial Narrow" w:cs="Times New Roman"/>
              </w:rPr>
              <w:t>zmiany nazwy wskaźnika rezultatu dla przedsięwzięcia 2.2.1., który przez niedopatrzenie pozostał w tabeli po zmianie nazwy przedsięwzięcia z ukierunkowanego na powstanie inkubatora na rozwijanie działalności z branży spożywczej, gdzie właściwym rezultatem jest „</w:t>
            </w:r>
            <w:r w:rsidR="00CB19CC">
              <w:rPr>
                <w:rFonts w:ascii="Arial Narrow" w:eastAsia="Calibri" w:hAnsi="Arial Narrow" w:cs="Times New Roman"/>
              </w:rPr>
              <w:t>Liczba nowoutworzonych miejsc pracy w przedsiębiorstwach w branży spożywczej wykorzystujących potencjał produktów lokalnych”</w:t>
            </w:r>
            <w:r w:rsidR="00A43CB4">
              <w:rPr>
                <w:rFonts w:ascii="Arial Narrow" w:eastAsia="Calibri" w:hAnsi="Arial Narrow" w:cs="Times New Roman"/>
              </w:rPr>
              <w:t>;</w:t>
            </w:r>
          </w:p>
          <w:p w14:paraId="4CE9B8FE" w14:textId="77777777" w:rsidR="00CC428A" w:rsidRDefault="00CC428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48265184" w14:textId="039D8451" w:rsidR="00A43CB4" w:rsidRPr="00B83014" w:rsidRDefault="00A43CB4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 zmiana nazwy wskaźnika rezultatu dla przedsięwzięcia 2.3.2. na „Liczba odbiorców działań sportowo-rekreacyjnych”;</w:t>
            </w:r>
          </w:p>
          <w:p w14:paraId="45CD8B60" w14:textId="77777777" w:rsidR="00CC428A" w:rsidRDefault="00CC428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48F9288E" w14:textId="3D6AD080" w:rsidR="00FB4874" w:rsidRDefault="00530D76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B83014">
              <w:rPr>
                <w:rFonts w:ascii="Arial Narrow" w:eastAsia="Calibri" w:hAnsi="Arial Narrow" w:cs="Times New Roman"/>
              </w:rPr>
              <w:t>-</w:t>
            </w:r>
            <w:r w:rsidR="00FB4874" w:rsidRPr="00B83014">
              <w:rPr>
                <w:rFonts w:ascii="Arial Narrow" w:eastAsia="Calibri" w:hAnsi="Arial Narrow" w:cs="Times New Roman"/>
              </w:rPr>
              <w:t xml:space="preserve"> łącznej sumy środków </w:t>
            </w:r>
            <w:r w:rsidRPr="00B83014">
              <w:rPr>
                <w:rFonts w:ascii="Arial Narrow" w:eastAsia="Calibri" w:hAnsi="Arial Narrow" w:cs="Times New Roman"/>
              </w:rPr>
              <w:t>dla poddziałania 19.</w:t>
            </w:r>
            <w:r w:rsidR="007B6073">
              <w:rPr>
                <w:rFonts w:ascii="Arial Narrow" w:eastAsia="Calibri" w:hAnsi="Arial Narrow" w:cs="Times New Roman"/>
              </w:rPr>
              <w:t xml:space="preserve">3. </w:t>
            </w:r>
            <w:r w:rsidR="00B83014" w:rsidRPr="00B83014">
              <w:rPr>
                <w:rFonts w:ascii="Arial Narrow" w:eastAsia="Calibri" w:hAnsi="Arial Narrow" w:cs="Times New Roman"/>
              </w:rPr>
              <w:t>w związku ze zwiększeniem limitu na projekty współpracy do 5%</w:t>
            </w:r>
          </w:p>
          <w:p w14:paraId="3ED19CA8" w14:textId="0E896BCC" w:rsidR="000B3CE4" w:rsidRPr="000338BB" w:rsidRDefault="000B3CE4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0000"/>
              </w:rPr>
            </w:pPr>
          </w:p>
        </w:tc>
      </w:tr>
      <w:tr w:rsidR="00530D76" w:rsidRPr="00310C3D" w14:paraId="17415D3E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FC3F3" w14:textId="18E93EB6" w:rsidR="00530D76" w:rsidRPr="00F7074E" w:rsidRDefault="00530D76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eastAsia="Calibri" w:hAnsi="Arial Narrow" w:cs="Times New Roman"/>
              </w:rPr>
              <w:lastRenderedPageBreak/>
              <w:t>Rozdział V Cele, wskaźniki ….</w:t>
            </w:r>
          </w:p>
          <w:p w14:paraId="0DF5A168" w14:textId="5CA74DDE" w:rsidR="00530D76" w:rsidRPr="00F7074E" w:rsidRDefault="00530D76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eastAsia="Calibri" w:hAnsi="Arial Narrow" w:cs="Times New Roman"/>
              </w:rPr>
              <w:t xml:space="preserve">Tabela: Opis przedsięwzięć planowanych do realizacji w ramach LSR, str. </w:t>
            </w:r>
            <w:r w:rsidR="006272C9">
              <w:rPr>
                <w:rFonts w:ascii="Arial Narrow" w:eastAsia="Calibri" w:hAnsi="Arial Narrow" w:cs="Times New Roman"/>
              </w:rPr>
              <w:t>39 - 42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4982" w14:textId="2D98AABC" w:rsidR="006272C9" w:rsidRDefault="00CC428A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</w:t>
            </w:r>
            <w:r w:rsidR="00517F8D">
              <w:rPr>
                <w:rFonts w:ascii="Arial Narrow" w:eastAsia="Calibri" w:hAnsi="Arial Narrow" w:cs="Times New Roman"/>
              </w:rPr>
              <w:t>calenie podziału na różne sposoby realizacji w ramach przedsięwzięcia 1.1.1., którego realizacja została zakończona w całości zrealizowana poprzez Konkurs, podczas gdy nazwa wskaźnika była ta sama – scalenie kwot dla tego samego wskaźnika (</w:t>
            </w:r>
            <w:r w:rsidR="00517F8D" w:rsidRPr="009F57CD">
              <w:rPr>
                <w:rFonts w:ascii="Arial Narrow" w:eastAsia="Calibri" w:hAnsi="Arial Narrow" w:cs="Times New Roman"/>
              </w:rPr>
              <w:t>usunięcie zapisów na temat grantów i dostosowanie opisów w kolumnach rodzaj wsparcia, wartość całkowita operacji, poziom dofinansowania, wysokość pomocy na beneficjenta</w:t>
            </w:r>
            <w:r w:rsidR="00517F8D">
              <w:rPr>
                <w:rFonts w:ascii="Arial Narrow" w:eastAsia="Calibri" w:hAnsi="Arial Narrow" w:cs="Times New Roman"/>
              </w:rPr>
              <w:t>)</w:t>
            </w:r>
          </w:p>
          <w:p w14:paraId="54DABE05" w14:textId="77777777" w:rsidR="00CC428A" w:rsidRPr="009F57CD" w:rsidRDefault="00CC428A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14D0B253" w14:textId="66B8A9D8" w:rsidR="006272C9" w:rsidRDefault="006272C9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F57CD">
              <w:rPr>
                <w:rFonts w:ascii="Arial Narrow" w:eastAsia="Calibri" w:hAnsi="Arial Narrow" w:cs="Times New Roman"/>
              </w:rPr>
              <w:t>Dla przedsięwzięć 2.2.3. i 2.3.2. dostosowanie zapisów  w kolumnach Wartość całkowita operacji, Wysokość pomocy, Budżet całkowity przedsięwzięcia – w związku ze zwiększeniem limitu na projekty współpracy.</w:t>
            </w:r>
          </w:p>
          <w:p w14:paraId="5558B01D" w14:textId="77777777" w:rsidR="00CC428A" w:rsidRPr="009F57CD" w:rsidRDefault="00CC428A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7908B7F1" w14:textId="750FACF2" w:rsidR="00530D76" w:rsidRPr="009F57CD" w:rsidRDefault="006272C9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F57CD">
              <w:rPr>
                <w:rFonts w:ascii="Arial Narrow" w:eastAsia="Calibri" w:hAnsi="Arial Narrow" w:cs="Times New Roman"/>
              </w:rPr>
              <w:t>W związku z prowadzonym monitoringiem i przesunięciem niewykorzystanych „resztek” w wybranych przedsięwzięciach na przedsię</w:t>
            </w:r>
            <w:r w:rsidR="000B3CE4">
              <w:rPr>
                <w:rFonts w:ascii="Arial Narrow" w:eastAsia="Calibri" w:hAnsi="Arial Narrow" w:cs="Times New Roman"/>
              </w:rPr>
              <w:t>w</w:t>
            </w:r>
            <w:r w:rsidRPr="009F57CD">
              <w:rPr>
                <w:rFonts w:ascii="Arial Narrow" w:eastAsia="Calibri" w:hAnsi="Arial Narrow" w:cs="Times New Roman"/>
              </w:rPr>
              <w:t>zięcia 1.2.3., 2.1.1. 2.1.2. - d</w:t>
            </w:r>
            <w:r w:rsidR="00530D76" w:rsidRPr="009F57CD">
              <w:rPr>
                <w:rFonts w:ascii="Arial Narrow" w:eastAsia="Calibri" w:hAnsi="Arial Narrow" w:cs="Times New Roman"/>
              </w:rPr>
              <w:t>ostosowanie zapisów w kolumnie budżet całkowity przedsięwzięcia dla przedsięwzię</w:t>
            </w:r>
            <w:r w:rsidRPr="009F57CD">
              <w:rPr>
                <w:rFonts w:ascii="Arial Narrow" w:eastAsia="Calibri" w:hAnsi="Arial Narrow" w:cs="Times New Roman"/>
              </w:rPr>
              <w:t>ć:</w:t>
            </w:r>
          </w:p>
          <w:p w14:paraId="1FF2F0DB" w14:textId="77777777" w:rsidR="006272C9" w:rsidRDefault="006272C9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F57CD">
              <w:rPr>
                <w:rFonts w:ascii="Arial Narrow" w:eastAsia="Calibri" w:hAnsi="Arial Narrow" w:cs="Times New Roman"/>
              </w:rPr>
              <w:t>1.2.3., 2.1.1. 2.1.2. oraz 1.1.1., 1.</w:t>
            </w:r>
            <w:r w:rsidR="009F57CD" w:rsidRPr="009F57CD">
              <w:rPr>
                <w:rFonts w:ascii="Arial Narrow" w:eastAsia="Calibri" w:hAnsi="Arial Narrow" w:cs="Times New Roman"/>
              </w:rPr>
              <w:t>1.3., 1.2.1., 1.2.2., 2.2.1., 2.3.1.</w:t>
            </w:r>
          </w:p>
          <w:p w14:paraId="233DDC83" w14:textId="1995B950" w:rsidR="000B3CE4" w:rsidRPr="000338BB" w:rsidRDefault="000B3CE4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0000"/>
              </w:rPr>
            </w:pPr>
          </w:p>
        </w:tc>
      </w:tr>
      <w:tr w:rsidR="007B6073" w:rsidRPr="00310C3D" w14:paraId="26923D2A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E7014" w14:textId="77777777" w:rsidR="007B6073" w:rsidRDefault="007B6073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Rozdział V. cele, wskaźniki…</w:t>
            </w:r>
          </w:p>
          <w:p w14:paraId="525ABF06" w14:textId="7E648FC3" w:rsidR="007B6073" w:rsidRPr="00F7074E" w:rsidRDefault="007B6073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Opis projektów współpracy, </w:t>
            </w:r>
            <w:proofErr w:type="spellStart"/>
            <w:r>
              <w:rPr>
                <w:rFonts w:ascii="Arial Narrow" w:eastAsia="Calibri" w:hAnsi="Arial Narrow" w:cs="Times New Roman"/>
              </w:rPr>
              <w:t>str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42-43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1DB7" w14:textId="77777777" w:rsidR="007B6073" w:rsidRDefault="007B6073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Zwiększenie budżetów projektów współpracy o 100 000 zł (P.2.2.3.) oraz o 99 500zł (P. 2.3.</w:t>
            </w:r>
            <w:r w:rsidR="00694E67">
              <w:rPr>
                <w:rFonts w:ascii="Arial Narrow" w:eastAsia="Calibri" w:hAnsi="Arial Narrow" w:cs="Times New Roman"/>
              </w:rPr>
              <w:t xml:space="preserve">2.). Zmiana wskaźnika rezultatu w P 2.3.2. </w:t>
            </w:r>
            <w:r w:rsidR="00694E67" w:rsidRPr="003D3145">
              <w:rPr>
                <w:rFonts w:ascii="Arial Narrow" w:eastAsia="Calibri" w:hAnsi="Arial Narrow" w:cs="Times New Roman"/>
              </w:rPr>
              <w:t>z „Liczba osób uczestnicząca w wydarzeniach sportowo-rekreacyjnych</w:t>
            </w:r>
            <w:r w:rsidR="00694E67" w:rsidRPr="0028023C">
              <w:rPr>
                <w:rFonts w:ascii="Arial Narrow" w:eastAsia="Calibri" w:hAnsi="Arial Narrow" w:cs="Times New Roman"/>
              </w:rPr>
              <w:t xml:space="preserve">” na „Liczba odbiorców </w:t>
            </w:r>
            <w:r w:rsidR="009F57CD" w:rsidRPr="0028023C">
              <w:rPr>
                <w:rFonts w:ascii="Arial Narrow" w:eastAsia="Calibri" w:hAnsi="Arial Narrow" w:cs="Times New Roman"/>
              </w:rPr>
              <w:t>działań</w:t>
            </w:r>
            <w:r w:rsidR="00694E67" w:rsidRPr="0028023C">
              <w:rPr>
                <w:rFonts w:ascii="Arial Narrow" w:eastAsia="Calibri" w:hAnsi="Arial Narrow" w:cs="Times New Roman"/>
              </w:rPr>
              <w:t xml:space="preserve"> sportowo-rekreacyjnych”.</w:t>
            </w:r>
          </w:p>
          <w:p w14:paraId="7E5F3C1E" w14:textId="460EBD47" w:rsidR="000B3CE4" w:rsidRPr="007B6073" w:rsidRDefault="000B3CE4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530D76" w:rsidRPr="00310C3D" w14:paraId="3CCC1513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D537" w14:textId="0473447B" w:rsidR="00530D76" w:rsidRPr="00F7074E" w:rsidRDefault="00530D76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eastAsia="Calibri" w:hAnsi="Arial Narrow" w:cs="Times New Roman"/>
              </w:rPr>
              <w:t>Rozdział V Cele, wskaźniki ….</w:t>
            </w:r>
          </w:p>
          <w:p w14:paraId="0E118BD2" w14:textId="44D0AE34" w:rsidR="00530D76" w:rsidRPr="00F7074E" w:rsidRDefault="00530D76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hAnsi="Arial Narrow"/>
              </w:rPr>
              <w:t>Tabela: Matryca logiczna powiązań diagnozy obszaru i ludności, analizy SWOT oraz celów wskaźników, str. 4</w:t>
            </w:r>
            <w:r w:rsidR="007B6073">
              <w:rPr>
                <w:rFonts w:ascii="Arial Narrow" w:hAnsi="Arial Narrow"/>
              </w:rPr>
              <w:t>4-48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B4803" w14:textId="466930E9" w:rsidR="00530D76" w:rsidRDefault="00530D76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7B6073">
              <w:rPr>
                <w:rFonts w:ascii="Arial Narrow" w:eastAsia="Calibri" w:hAnsi="Arial Narrow" w:cs="Times New Roman"/>
              </w:rPr>
              <w:t xml:space="preserve">Dostosowanie zapisów w kolumnach „produkty”, „rezultaty” </w:t>
            </w:r>
            <w:r w:rsidR="007171AB">
              <w:rPr>
                <w:rFonts w:ascii="Arial Narrow" w:eastAsia="Calibri" w:hAnsi="Arial Narrow" w:cs="Times New Roman"/>
              </w:rPr>
              <w:t xml:space="preserve">(wartości wskaźników) </w:t>
            </w:r>
            <w:r w:rsidRPr="007B6073">
              <w:rPr>
                <w:rFonts w:ascii="Arial Narrow" w:eastAsia="Calibri" w:hAnsi="Arial Narrow" w:cs="Times New Roman"/>
              </w:rPr>
              <w:t xml:space="preserve">dla </w:t>
            </w:r>
            <w:r w:rsidR="007B6073" w:rsidRPr="007B6073">
              <w:rPr>
                <w:rFonts w:ascii="Arial Narrow" w:eastAsia="Calibri" w:hAnsi="Arial Narrow" w:cs="Times New Roman"/>
              </w:rPr>
              <w:t xml:space="preserve">poszczególnych przedsięwzięć w związku </w:t>
            </w:r>
            <w:r w:rsidR="007171AB">
              <w:rPr>
                <w:rFonts w:ascii="Arial Narrow" w:eastAsia="Calibri" w:hAnsi="Arial Narrow" w:cs="Times New Roman"/>
              </w:rPr>
              <w:t xml:space="preserve">z wynikiem monitoringu, </w:t>
            </w:r>
            <w:r w:rsidR="007B6073" w:rsidRPr="007B6073">
              <w:rPr>
                <w:rFonts w:ascii="Arial Narrow" w:eastAsia="Calibri" w:hAnsi="Arial Narrow" w:cs="Times New Roman"/>
              </w:rPr>
              <w:t>zmianami w planie działania i przesunięciami „resztek” oraz zwiększeniem budżetu Projektów współpracy do 5%.</w:t>
            </w:r>
          </w:p>
          <w:p w14:paraId="4C863575" w14:textId="77777777" w:rsidR="00CC428A" w:rsidRDefault="00CC428A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45728146" w14:textId="1D6810DC" w:rsidR="00131AF9" w:rsidRDefault="00131AF9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Usunięcie pozostawionego przez niedopatrzenie (po usunięciu inkubatora) wskaźnika rezultatu</w:t>
            </w:r>
            <w:r w:rsidR="00CB19CC">
              <w:rPr>
                <w:rFonts w:ascii="Arial Narrow" w:eastAsia="Calibri" w:hAnsi="Arial Narrow" w:cs="Times New Roman"/>
              </w:rPr>
              <w:t xml:space="preserve"> dla Przedsi</w:t>
            </w:r>
            <w:r w:rsidR="000B3CE4">
              <w:rPr>
                <w:rFonts w:ascii="Arial Narrow" w:eastAsia="Calibri" w:hAnsi="Arial Narrow" w:cs="Times New Roman"/>
              </w:rPr>
              <w:t>ę</w:t>
            </w:r>
            <w:r w:rsidR="00CB19CC">
              <w:rPr>
                <w:rFonts w:ascii="Arial Narrow" w:eastAsia="Calibri" w:hAnsi="Arial Narrow" w:cs="Times New Roman"/>
              </w:rPr>
              <w:t>wzięcia 2.2.1.</w:t>
            </w:r>
            <w:r>
              <w:rPr>
                <w:rFonts w:ascii="Arial Narrow" w:eastAsia="Calibri" w:hAnsi="Arial Narrow" w:cs="Times New Roman"/>
              </w:rPr>
              <w:t>: „Liczba osób korzystających z infrastruktury służącej przetwarzaniu produktów rolnych – 30” i pozostawienie wyłącznie „Liczba nowoutworzonych miejsc pracy w przedsiębiorstwach w branży spożywczej wykorzystujących potencjał produktów lokalnych</w:t>
            </w:r>
            <w:r w:rsidR="00CB19CC">
              <w:rPr>
                <w:rFonts w:ascii="Arial Narrow" w:eastAsia="Calibri" w:hAnsi="Arial Narrow" w:cs="Times New Roman"/>
              </w:rPr>
              <w:t>”</w:t>
            </w:r>
            <w:r w:rsidR="007171AB">
              <w:rPr>
                <w:rFonts w:ascii="Arial Narrow" w:eastAsia="Calibri" w:hAnsi="Arial Narrow" w:cs="Times New Roman"/>
              </w:rPr>
              <w:t>.</w:t>
            </w:r>
          </w:p>
          <w:p w14:paraId="324EA5A1" w14:textId="53BDA909" w:rsidR="00CB19CC" w:rsidRDefault="00CB19CC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lastRenderedPageBreak/>
              <w:t>Zmiany nazwy wskaźników dla przedsięwzięcia 2.3.2. (projekt współpracy) po zwiększeniu budżetu rozszerzenie zakresu działań mierzonych wskaźnikiem</w:t>
            </w:r>
            <w:r w:rsidR="00CE14B4">
              <w:rPr>
                <w:rFonts w:ascii="Arial Narrow" w:eastAsia="Calibri" w:hAnsi="Arial Narrow" w:cs="Times New Roman"/>
              </w:rPr>
              <w:t xml:space="preserve"> produktu: „Liczba działań sportowo-rekreacyjnych</w:t>
            </w:r>
            <w:r w:rsidR="007171AB">
              <w:rPr>
                <w:rFonts w:ascii="Arial Narrow" w:eastAsia="Calibri" w:hAnsi="Arial Narrow" w:cs="Times New Roman"/>
              </w:rPr>
              <w:t xml:space="preserve">” i </w:t>
            </w:r>
            <w:proofErr w:type="spellStart"/>
            <w:r w:rsidR="007171AB">
              <w:rPr>
                <w:rFonts w:ascii="Arial Narrow" w:eastAsia="Calibri" w:hAnsi="Arial Narrow" w:cs="Times New Roman"/>
              </w:rPr>
              <w:t>rezultatau</w:t>
            </w:r>
            <w:proofErr w:type="spellEnd"/>
            <w:r w:rsidR="007171AB">
              <w:rPr>
                <w:rFonts w:ascii="Arial Narrow" w:eastAsia="Calibri" w:hAnsi="Arial Narrow" w:cs="Times New Roman"/>
              </w:rPr>
              <w:t xml:space="preserve"> na „ „Liczba odbiorców działań sportowo-rekreacyjnych”</w:t>
            </w:r>
          </w:p>
          <w:p w14:paraId="2E0AAED0" w14:textId="77777777" w:rsidR="00CC428A" w:rsidRDefault="00CC428A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3F1B4315" w14:textId="77777777" w:rsidR="00CB19CC" w:rsidRDefault="00CB19CC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 xml:space="preserve">Dostosowanie nazwy wskaźnika produktu w P.2.3.2. na zgodny z informacją w opisie projektu współpracy na str. 43 oraz zgodnym z Matryca logiczną na str. 38 </w:t>
            </w:r>
            <w:proofErr w:type="spellStart"/>
            <w:r>
              <w:rPr>
                <w:rFonts w:ascii="Arial Narrow" w:eastAsia="Calibri" w:hAnsi="Arial Narrow" w:cs="Times New Roman"/>
                <w:bCs/>
              </w:rPr>
              <w:t>tj</w:t>
            </w:r>
            <w:proofErr w:type="spellEnd"/>
            <w:r>
              <w:rPr>
                <w:rFonts w:ascii="Arial Narrow" w:eastAsia="Calibri" w:hAnsi="Arial Narrow" w:cs="Times New Roman"/>
                <w:bCs/>
              </w:rPr>
              <w:t xml:space="preserve"> „Liczba działań sportowo-rekreacyjnych” z równoczesną zmianą nazwy wskaźnika rezultatu (rozszerzenie zakresu) na: „Liczba odbiorców działań sportowo-rekreacyjnych”. </w:t>
            </w:r>
          </w:p>
          <w:p w14:paraId="522DA97E" w14:textId="5400D5EA" w:rsidR="000B3CE4" w:rsidRPr="000338BB" w:rsidRDefault="000B3CE4" w:rsidP="00530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0000"/>
              </w:rPr>
            </w:pPr>
          </w:p>
        </w:tc>
      </w:tr>
      <w:tr w:rsidR="00D37E19" w:rsidRPr="00310C3D" w14:paraId="6D7523E5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05B6D" w14:textId="77777777" w:rsidR="00D37E19" w:rsidRPr="00F7074E" w:rsidRDefault="00D37E19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eastAsia="Calibri" w:hAnsi="Arial Narrow" w:cs="Times New Roman"/>
              </w:rPr>
              <w:lastRenderedPageBreak/>
              <w:t>Rozdział VIII. Budżet LSR</w:t>
            </w:r>
          </w:p>
          <w:p w14:paraId="5BD70300" w14:textId="46BE96E6" w:rsidR="00D37E19" w:rsidRPr="00F7074E" w:rsidRDefault="00D37E19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eastAsia="Calibri" w:hAnsi="Arial Narrow" w:cs="Times New Roman"/>
              </w:rPr>
              <w:t>Str. 52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AEA0B" w14:textId="77777777" w:rsidR="00D37E19" w:rsidRDefault="00D37E19" w:rsidP="00D3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F7074E">
              <w:rPr>
                <w:rFonts w:ascii="Arial Narrow" w:eastAsia="Calibri" w:hAnsi="Arial Narrow" w:cs="Times New Roman"/>
              </w:rPr>
              <w:t xml:space="preserve">Dostosowanie zapisów i kwot </w:t>
            </w:r>
            <w:r w:rsidR="0090026D">
              <w:rPr>
                <w:rFonts w:ascii="Arial Narrow" w:eastAsia="Calibri" w:hAnsi="Arial Narrow" w:cs="Times New Roman"/>
              </w:rPr>
              <w:t xml:space="preserve">do zmian w planie działania </w:t>
            </w:r>
            <w:r w:rsidR="000338BB">
              <w:rPr>
                <w:rFonts w:ascii="Arial Narrow" w:eastAsia="Calibri" w:hAnsi="Arial Narrow" w:cs="Times New Roman"/>
              </w:rPr>
              <w:t xml:space="preserve">w związku z przesunięciami niewykorzystanych środków w poszczególnych przedsięwzięciach. </w:t>
            </w:r>
          </w:p>
          <w:p w14:paraId="629AF350" w14:textId="13E944A3" w:rsidR="000B3CE4" w:rsidRPr="00F7074E" w:rsidRDefault="000B3CE4" w:rsidP="00D3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FE2247" w:rsidRPr="00310C3D" w14:paraId="3854DE5D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7365" w14:textId="415FE087" w:rsidR="007C45BE" w:rsidRPr="00F7074E" w:rsidRDefault="00B06F52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 w:rsidRPr="00F7074E">
              <w:rPr>
                <w:rFonts w:ascii="Arial Narrow" w:eastAsia="Calibri" w:hAnsi="Arial Narrow" w:cs="Times New Roman"/>
                <w:bCs/>
              </w:rPr>
              <w:t>Załącznik nr 3 do LSR</w:t>
            </w:r>
          </w:p>
          <w:p w14:paraId="1C504E16" w14:textId="19FB1DE3" w:rsidR="00B06F52" w:rsidRPr="00F7074E" w:rsidRDefault="007F0CC4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 w:rsidRPr="00F7074E">
              <w:rPr>
                <w:rFonts w:ascii="Arial Narrow" w:eastAsia="Calibri" w:hAnsi="Arial Narrow" w:cs="Times New Roman"/>
                <w:bCs/>
              </w:rPr>
              <w:t xml:space="preserve">Tabela „Plan Działania” strona </w:t>
            </w:r>
            <w:r w:rsidR="000338BB">
              <w:rPr>
                <w:rFonts w:ascii="Arial Narrow" w:eastAsia="Calibri" w:hAnsi="Arial Narrow" w:cs="Times New Roman"/>
                <w:bCs/>
              </w:rPr>
              <w:t>69-72</w:t>
            </w:r>
          </w:p>
          <w:p w14:paraId="7A75D01E" w14:textId="77777777" w:rsidR="007F0CC4" w:rsidRPr="00F7074E" w:rsidRDefault="007F0CC4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</w:p>
          <w:p w14:paraId="56D272BF" w14:textId="77777777" w:rsidR="007F0CC4" w:rsidRPr="00F7074E" w:rsidRDefault="007F0CC4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</w:p>
          <w:p w14:paraId="6FA9FB8D" w14:textId="77777777" w:rsidR="002A3CD7" w:rsidRPr="00F7074E" w:rsidRDefault="002A3CD7" w:rsidP="00B06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5A94" w14:textId="6FE6C875" w:rsidR="00582898" w:rsidRDefault="00582898" w:rsidP="00D8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>W związku z prowadzonym monitoringiem i decyzją o przesunięciu „resztek” na przedsięwzięcia na które jest największa gotowość</w:t>
            </w:r>
            <w:r w:rsidR="006F17CC">
              <w:rPr>
                <w:rFonts w:ascii="Arial Narrow" w:eastAsia="Calibri" w:hAnsi="Arial Narrow" w:cs="Times New Roman"/>
                <w:bCs/>
              </w:rPr>
              <w:t>, wprowadzono zmiany w zakresie:</w:t>
            </w:r>
          </w:p>
          <w:p w14:paraId="65400C84" w14:textId="6AE134A8" w:rsidR="00D47357" w:rsidRDefault="00582898" w:rsidP="00D8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 xml:space="preserve">- </w:t>
            </w:r>
            <w:r w:rsidR="00B06F52" w:rsidRPr="00F7074E">
              <w:rPr>
                <w:rFonts w:ascii="Arial Narrow" w:eastAsia="Calibri" w:hAnsi="Arial Narrow" w:cs="Times New Roman"/>
                <w:bCs/>
              </w:rPr>
              <w:t>Dostosowanie wartości wskaźników oraz budżetu i % realizacji w poszczególnych latach w związku z</w:t>
            </w:r>
            <w:r w:rsidR="000338BB">
              <w:rPr>
                <w:rFonts w:ascii="Arial Narrow" w:eastAsia="Calibri" w:hAnsi="Arial Narrow" w:cs="Times New Roman"/>
                <w:bCs/>
              </w:rPr>
              <w:t xml:space="preserve"> przeprowadzonym monitoringiem realizacji poszczególnych przedsięwzięć (</w:t>
            </w:r>
            <w:r w:rsidR="009F57CD">
              <w:rPr>
                <w:rFonts w:ascii="Arial Narrow" w:eastAsia="Calibri" w:hAnsi="Arial Narrow" w:cs="Times New Roman"/>
                <w:bCs/>
              </w:rPr>
              <w:t xml:space="preserve">wartości </w:t>
            </w:r>
            <w:r w:rsidR="000338BB">
              <w:rPr>
                <w:rFonts w:ascii="Arial Narrow" w:eastAsia="Calibri" w:hAnsi="Arial Narrow" w:cs="Times New Roman"/>
                <w:bCs/>
              </w:rPr>
              <w:t>kwot i wskaźników) i przesuni</w:t>
            </w:r>
            <w:r w:rsidR="00012264">
              <w:rPr>
                <w:rFonts w:ascii="Arial Narrow" w:eastAsia="Calibri" w:hAnsi="Arial Narrow" w:cs="Times New Roman"/>
                <w:bCs/>
              </w:rPr>
              <w:t>ę</w:t>
            </w:r>
            <w:r w:rsidR="000338BB">
              <w:rPr>
                <w:rFonts w:ascii="Arial Narrow" w:eastAsia="Calibri" w:hAnsi="Arial Narrow" w:cs="Times New Roman"/>
                <w:bCs/>
              </w:rPr>
              <w:t>ciem tzw. „re</w:t>
            </w:r>
            <w:r w:rsidR="00012264">
              <w:rPr>
                <w:rFonts w:ascii="Arial Narrow" w:eastAsia="Calibri" w:hAnsi="Arial Narrow" w:cs="Times New Roman"/>
                <w:bCs/>
              </w:rPr>
              <w:t>s</w:t>
            </w:r>
            <w:r w:rsidR="000338BB">
              <w:rPr>
                <w:rFonts w:ascii="Arial Narrow" w:eastAsia="Calibri" w:hAnsi="Arial Narrow" w:cs="Times New Roman"/>
                <w:bCs/>
              </w:rPr>
              <w:t xml:space="preserve">ztek” niewykorzystanych kwot na przedsięwzięcia 1.2.3., 2.1.1., 2.1.2. z równoczesnym podniesieniem wskaźników realizacji. W ramach I </w:t>
            </w:r>
            <w:proofErr w:type="spellStart"/>
            <w:r w:rsidR="000338BB">
              <w:rPr>
                <w:rFonts w:ascii="Arial Narrow" w:eastAsia="Calibri" w:hAnsi="Arial Narrow" w:cs="Times New Roman"/>
                <w:bCs/>
              </w:rPr>
              <w:t>i</w:t>
            </w:r>
            <w:proofErr w:type="spellEnd"/>
            <w:r w:rsidR="000338BB">
              <w:rPr>
                <w:rFonts w:ascii="Arial Narrow" w:eastAsia="Calibri" w:hAnsi="Arial Narrow" w:cs="Times New Roman"/>
                <w:bCs/>
              </w:rPr>
              <w:t xml:space="preserve"> II kamienia milowego. </w:t>
            </w:r>
            <w:r w:rsidR="00B06F52" w:rsidRPr="00F7074E">
              <w:rPr>
                <w:rFonts w:ascii="Arial Narrow" w:eastAsia="Calibri" w:hAnsi="Arial Narrow" w:cs="Times New Roman"/>
                <w:bCs/>
              </w:rPr>
              <w:t xml:space="preserve"> </w:t>
            </w:r>
          </w:p>
          <w:p w14:paraId="5CADFBBA" w14:textId="77777777" w:rsidR="00CC428A" w:rsidRDefault="00CC428A" w:rsidP="00D8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</w:p>
          <w:p w14:paraId="192BCA8B" w14:textId="199F0197" w:rsidR="00582898" w:rsidRDefault="00582898" w:rsidP="00582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- </w:t>
            </w:r>
            <w:r w:rsidR="006F17CC">
              <w:rPr>
                <w:rFonts w:ascii="Arial Narrow" w:eastAsia="Calibri" w:hAnsi="Arial Narrow" w:cs="Times New Roman"/>
              </w:rPr>
              <w:t>S</w:t>
            </w:r>
            <w:r>
              <w:rPr>
                <w:rFonts w:ascii="Arial Narrow" w:eastAsia="Calibri" w:hAnsi="Arial Narrow" w:cs="Times New Roman"/>
              </w:rPr>
              <w:t>calenie podziału na różne sposoby realizacji w ramach przedsięwzięcia 1.1.1., którego realizacja została zakończona w całości zrealizowana poprzez Konkurs, podczas gdy nazwa wskaźnika była ta sama – scalenie kwot dla tego samego wskaźnika i łącznej wartości wskaźnika.</w:t>
            </w:r>
          </w:p>
          <w:p w14:paraId="040CAA5E" w14:textId="77777777" w:rsidR="00CC428A" w:rsidRDefault="00CC428A" w:rsidP="00582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593F1BC2" w14:textId="7B1B60DA" w:rsidR="009F57CD" w:rsidRDefault="00582898" w:rsidP="00D8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 xml:space="preserve">- </w:t>
            </w:r>
            <w:r w:rsidR="009F57CD">
              <w:rPr>
                <w:rFonts w:ascii="Arial Narrow" w:eastAsia="Calibri" w:hAnsi="Arial Narrow" w:cs="Times New Roman"/>
                <w:bCs/>
              </w:rPr>
              <w:t xml:space="preserve">Zwiększenie budżetu Przedsięwzięć 2.2.3. i 2.3.2. (projekty współpracy) oraz zmiana nazwy wskaźnika produktu w P.2.3.2. na zgodny z informacją w opisie projektu współpracy na str. 43 oraz zgodnym z Matryca logiczną na str. 38 </w:t>
            </w:r>
            <w:proofErr w:type="spellStart"/>
            <w:r w:rsidR="009F57CD">
              <w:rPr>
                <w:rFonts w:ascii="Arial Narrow" w:eastAsia="Calibri" w:hAnsi="Arial Narrow" w:cs="Times New Roman"/>
                <w:bCs/>
              </w:rPr>
              <w:t>tj</w:t>
            </w:r>
            <w:proofErr w:type="spellEnd"/>
            <w:r w:rsidR="009F57CD">
              <w:rPr>
                <w:rFonts w:ascii="Arial Narrow" w:eastAsia="Calibri" w:hAnsi="Arial Narrow" w:cs="Times New Roman"/>
                <w:bCs/>
              </w:rPr>
              <w:t xml:space="preserve"> „Liczba działań sportowo-rekreacyjnych”</w:t>
            </w:r>
          </w:p>
          <w:p w14:paraId="5FF44055" w14:textId="12F1971E" w:rsidR="000B3CE4" w:rsidRPr="00F7074E" w:rsidRDefault="000B3CE4" w:rsidP="00D8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F7074E" w:rsidRPr="00310C3D" w14:paraId="7F0E69FB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1087" w14:textId="77777777" w:rsidR="00F7074E" w:rsidRPr="00F7074E" w:rsidRDefault="00F7074E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 w:rsidRPr="00F7074E">
              <w:rPr>
                <w:rFonts w:ascii="Arial Narrow" w:eastAsia="Calibri" w:hAnsi="Arial Narrow" w:cs="Times New Roman"/>
                <w:bCs/>
              </w:rPr>
              <w:t>Załącznik 4 do LSR</w:t>
            </w:r>
          </w:p>
          <w:p w14:paraId="4506E4BE" w14:textId="20C384A2" w:rsidR="00F7074E" w:rsidRPr="00F7074E" w:rsidRDefault="00F7074E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 w:rsidRPr="00F7074E">
              <w:rPr>
                <w:rFonts w:ascii="Arial Narrow" w:eastAsia="Calibri" w:hAnsi="Arial Narrow" w:cs="Times New Roman"/>
                <w:bCs/>
              </w:rPr>
              <w:t>Tabela Budżet LSR, str. 74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5843" w14:textId="77777777" w:rsidR="00F7074E" w:rsidRDefault="00F7074E" w:rsidP="00F7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 w:rsidRPr="00F7074E">
              <w:rPr>
                <w:rFonts w:ascii="Arial Narrow" w:eastAsia="Calibri" w:hAnsi="Arial Narrow" w:cs="Times New Roman"/>
                <w:bCs/>
              </w:rPr>
              <w:t xml:space="preserve">Dostosowanie łącznej kwoty budżetu LSR </w:t>
            </w:r>
            <w:r w:rsidR="000338BB">
              <w:rPr>
                <w:rFonts w:ascii="Arial Narrow" w:eastAsia="Calibri" w:hAnsi="Arial Narrow" w:cs="Times New Roman"/>
                <w:bCs/>
              </w:rPr>
              <w:t>i budżetu na działanie 19.3. Projekty współpracy w związku z możliwością ubiegania się na te działanie do limitu 5% budżetu wdrażania LSR.</w:t>
            </w:r>
          </w:p>
          <w:p w14:paraId="34821FE5" w14:textId="6518D4B7" w:rsidR="000B3CE4" w:rsidRPr="00F7074E" w:rsidRDefault="000B3CE4" w:rsidP="00F7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87091E" w:rsidRPr="00310C3D" w14:paraId="0E6E72AE" w14:textId="77777777" w:rsidTr="00F7074E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588C1" w14:textId="77777777" w:rsidR="0087091E" w:rsidRDefault="0087091E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>Załącznik 5 do LSR</w:t>
            </w:r>
          </w:p>
          <w:p w14:paraId="58A17148" w14:textId="3CF9A469" w:rsidR="0087091E" w:rsidRPr="00F7074E" w:rsidRDefault="0087091E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>Plan komunikacji, str. 77 - 80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E11C8" w14:textId="77777777" w:rsidR="00CC428A" w:rsidRDefault="0087091E" w:rsidP="00F7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>Zaktualizowano tabelę planowanych działań</w:t>
            </w:r>
            <w:r w:rsidR="00D106CA">
              <w:rPr>
                <w:rFonts w:ascii="Arial Narrow" w:eastAsia="Calibri" w:hAnsi="Arial Narrow" w:cs="Times New Roman"/>
                <w:bCs/>
              </w:rPr>
              <w:t xml:space="preserve"> w ramach planu komunikacji – dla etapu „na zakończenie realizacji LSR”. </w:t>
            </w:r>
          </w:p>
          <w:p w14:paraId="6EBC0AC6" w14:textId="77777777" w:rsidR="00CC428A" w:rsidRDefault="00D106CA" w:rsidP="00F7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 xml:space="preserve">Zgodnie z przeprowadzonym badaniem ewaluacyjnym planu komunikacji w grudniu 2019 roku za najmniej efektywne działania dla etapu „zakończenia” uznano miedzy innymi: Ogłoszenie na tablicy informacyjnej w siedzibie LGD, </w:t>
            </w:r>
            <w:r w:rsidR="00012264">
              <w:rPr>
                <w:rFonts w:ascii="Arial Narrow" w:eastAsia="Calibri" w:hAnsi="Arial Narrow" w:cs="Times New Roman"/>
                <w:bCs/>
              </w:rPr>
              <w:t xml:space="preserve">informacja na stronach www Urzędów Gmin, </w:t>
            </w:r>
            <w:r>
              <w:rPr>
                <w:rFonts w:ascii="Arial Narrow" w:eastAsia="Calibri" w:hAnsi="Arial Narrow" w:cs="Times New Roman"/>
                <w:bCs/>
              </w:rPr>
              <w:t xml:space="preserve">informacja na portalach internetowych, informacja w prasie. </w:t>
            </w:r>
          </w:p>
          <w:p w14:paraId="0C6B6EA7" w14:textId="2B493829" w:rsidR="0087091E" w:rsidRDefault="00D106CA" w:rsidP="00F7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>W związku z uwagą Zarząd LGD dokonał weryfikacji</w:t>
            </w:r>
            <w:r w:rsidR="00012264">
              <w:rPr>
                <w:rFonts w:ascii="Arial Narrow" w:eastAsia="Calibri" w:hAnsi="Arial Narrow" w:cs="Times New Roman"/>
                <w:bCs/>
              </w:rPr>
              <w:t xml:space="preserve"> wyników badań i</w:t>
            </w:r>
            <w:r>
              <w:rPr>
                <w:rFonts w:ascii="Arial Narrow" w:eastAsia="Calibri" w:hAnsi="Arial Narrow" w:cs="Times New Roman"/>
                <w:bCs/>
              </w:rPr>
              <w:t xml:space="preserve"> możliwych treści do zamieszczenia na tym etapie wdrażania, czasochłonności i kosztowności tych działań</w:t>
            </w:r>
            <w:r w:rsidR="00012264">
              <w:rPr>
                <w:rFonts w:ascii="Arial Narrow" w:eastAsia="Calibri" w:hAnsi="Arial Narrow" w:cs="Times New Roman"/>
                <w:bCs/>
              </w:rPr>
              <w:t>. U</w:t>
            </w:r>
            <w:r>
              <w:rPr>
                <w:rFonts w:ascii="Arial Narrow" w:eastAsia="Calibri" w:hAnsi="Arial Narrow" w:cs="Times New Roman"/>
                <w:bCs/>
              </w:rPr>
              <w:t xml:space="preserve">znano za racjonalne </w:t>
            </w:r>
            <w:r w:rsidR="00012264">
              <w:rPr>
                <w:rFonts w:ascii="Arial Narrow" w:eastAsia="Calibri" w:hAnsi="Arial Narrow" w:cs="Times New Roman"/>
                <w:bCs/>
              </w:rPr>
              <w:t>i ekonomiczne (</w:t>
            </w:r>
            <w:r>
              <w:rPr>
                <w:rFonts w:ascii="Arial Narrow" w:eastAsia="Calibri" w:hAnsi="Arial Narrow" w:cs="Times New Roman"/>
                <w:bCs/>
              </w:rPr>
              <w:t>w związku z rekomendacją w raporcie ewaluacji planu komunikacji</w:t>
            </w:r>
            <w:r w:rsidR="00012264">
              <w:rPr>
                <w:rFonts w:ascii="Arial Narrow" w:eastAsia="Calibri" w:hAnsi="Arial Narrow" w:cs="Times New Roman"/>
                <w:bCs/>
              </w:rPr>
              <w:t>)</w:t>
            </w:r>
            <w:r>
              <w:rPr>
                <w:rFonts w:ascii="Arial Narrow" w:eastAsia="Calibri" w:hAnsi="Arial Narrow" w:cs="Times New Roman"/>
                <w:bCs/>
              </w:rPr>
              <w:t xml:space="preserve"> usunięcie</w:t>
            </w:r>
            <w:r w:rsidR="00012264">
              <w:rPr>
                <w:rFonts w:ascii="Arial Narrow" w:eastAsia="Calibri" w:hAnsi="Arial Narrow" w:cs="Times New Roman"/>
                <w:bCs/>
              </w:rPr>
              <w:t xml:space="preserve"> z tego etapu wdrażana</w:t>
            </w:r>
            <w:r w:rsidR="00CC428A">
              <w:rPr>
                <w:rFonts w:ascii="Arial Narrow" w:eastAsia="Calibri" w:hAnsi="Arial Narrow" w:cs="Times New Roman"/>
                <w:bCs/>
              </w:rPr>
              <w:t xml:space="preserve"> działań</w:t>
            </w:r>
            <w:r>
              <w:rPr>
                <w:rFonts w:ascii="Arial Narrow" w:eastAsia="Calibri" w:hAnsi="Arial Narrow" w:cs="Times New Roman"/>
                <w:bCs/>
              </w:rPr>
              <w:t>: Informacj</w:t>
            </w:r>
            <w:r w:rsidR="00CC428A">
              <w:rPr>
                <w:rFonts w:ascii="Arial Narrow" w:eastAsia="Calibri" w:hAnsi="Arial Narrow" w:cs="Times New Roman"/>
                <w:bCs/>
              </w:rPr>
              <w:t xml:space="preserve">a </w:t>
            </w:r>
            <w:r>
              <w:rPr>
                <w:rFonts w:ascii="Arial Narrow" w:eastAsia="Calibri" w:hAnsi="Arial Narrow" w:cs="Times New Roman"/>
                <w:bCs/>
              </w:rPr>
              <w:t xml:space="preserve"> w prasie, </w:t>
            </w:r>
            <w:r w:rsidR="00CC428A">
              <w:rPr>
                <w:rFonts w:ascii="Arial Narrow" w:eastAsia="Calibri" w:hAnsi="Arial Narrow" w:cs="Times New Roman"/>
                <w:bCs/>
              </w:rPr>
              <w:t>I</w:t>
            </w:r>
            <w:r>
              <w:rPr>
                <w:rFonts w:ascii="Arial Narrow" w:eastAsia="Calibri" w:hAnsi="Arial Narrow" w:cs="Times New Roman"/>
                <w:bCs/>
              </w:rPr>
              <w:t>nformacj</w:t>
            </w:r>
            <w:r w:rsidR="00CC428A">
              <w:rPr>
                <w:rFonts w:ascii="Arial Narrow" w:eastAsia="Calibri" w:hAnsi="Arial Narrow" w:cs="Times New Roman"/>
                <w:bCs/>
              </w:rPr>
              <w:t>a</w:t>
            </w:r>
            <w:r>
              <w:rPr>
                <w:rFonts w:ascii="Arial Narrow" w:eastAsia="Calibri" w:hAnsi="Arial Narrow" w:cs="Times New Roman"/>
                <w:bCs/>
              </w:rPr>
              <w:t xml:space="preserve"> na portalach internetowych.</w:t>
            </w:r>
          </w:p>
          <w:p w14:paraId="2FD160EC" w14:textId="77777777" w:rsidR="00D106CA" w:rsidRDefault="00D106CA" w:rsidP="00F7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  <w:r>
              <w:rPr>
                <w:rFonts w:ascii="Arial Narrow" w:eastAsia="Calibri" w:hAnsi="Arial Narrow" w:cs="Times New Roman"/>
                <w:bCs/>
              </w:rPr>
              <w:t>Budżet planu komunikacji dostosowano do faktycznego wydatkowania dla 2019 roku i planów w 2020, 2021 i 2022.</w:t>
            </w:r>
          </w:p>
          <w:p w14:paraId="4483C6CD" w14:textId="5637A568" w:rsidR="000B3CE4" w:rsidRPr="00F7074E" w:rsidRDefault="000B3CE4" w:rsidP="00F7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2A3CD7" w:rsidRPr="00310C3D" w14:paraId="6A00190F" w14:textId="77777777" w:rsidTr="00F7074E">
        <w:trPr>
          <w:trHeight w:val="641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2AE35553" w14:textId="77777777" w:rsidR="002A3CD7" w:rsidRPr="00F7074E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F7074E">
              <w:rPr>
                <w:rFonts w:ascii="Arial Narrow" w:eastAsia="Calibri" w:hAnsi="Arial Narrow" w:cs="Times New Roman"/>
                <w:b/>
                <w:bCs/>
                <w:color w:val="FFFFFF"/>
              </w:rPr>
              <w:lastRenderedPageBreak/>
              <w:t xml:space="preserve">Cel dokonania zmian zapisu/ ów, przewidywane efekty tych zmian: </w:t>
            </w:r>
          </w:p>
          <w:p w14:paraId="6E4D2C30" w14:textId="77777777" w:rsidR="002A3CD7" w:rsidRPr="00F7074E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21A521E1" w14:textId="77777777" w:rsidR="002A3CD7" w:rsidRPr="00F7074E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54FE5" w14:textId="32FC4E45" w:rsidR="00262BD1" w:rsidRDefault="00262BD1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W związku z prowadzonym na bieżąco monitoringiem wykorzystania środków strategii i realizacji wskaźników zweryfikowano kwoty wykorzystane w poszczególnych przedsięwzięciach i wskaźniki. W przypadku przedsięwzięć gdzie wskaźniki zostały osiągnięte a kwota pozostałą niewykorzystana w całości zdecydowano o przesunięciu reszt kwot na przedsięwzięcia w których wskaźniki nie </w:t>
            </w:r>
            <w:proofErr w:type="spellStart"/>
            <w:r>
              <w:rPr>
                <w:rFonts w:ascii="Arial Narrow" w:eastAsia="Calibri" w:hAnsi="Arial Narrow" w:cs="Times New Roman"/>
              </w:rPr>
              <w:t>sa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jeszcze osiągnięte w całości i tych które cieszą się największym zainteresowaniem potencjalnych beneficjentów – mieszkańców. </w:t>
            </w:r>
          </w:p>
          <w:p w14:paraId="14536A96" w14:textId="77777777" w:rsidR="00CC428A" w:rsidRDefault="00CC428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7F6FA0FE" w14:textId="77777777" w:rsidR="00CC428A" w:rsidRDefault="00CC428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Z</w:t>
            </w:r>
            <w:r w:rsidR="00262BD1">
              <w:rPr>
                <w:rFonts w:ascii="Arial Narrow" w:eastAsia="Calibri" w:hAnsi="Arial Narrow" w:cs="Times New Roman"/>
              </w:rPr>
              <w:t xml:space="preserve">ainteresowanie poszczególnymi przedsięwzięciami zweryfikowano w przeprowadzonych konsultacjach </w:t>
            </w:r>
            <w:r w:rsidR="00D00514">
              <w:rPr>
                <w:rFonts w:ascii="Arial Narrow" w:eastAsia="Calibri" w:hAnsi="Arial Narrow" w:cs="Times New Roman"/>
              </w:rPr>
              <w:t xml:space="preserve">pod tzw. „dodatkowe środki” w maju 2019 ale także badanie ankietowe </w:t>
            </w:r>
            <w:r w:rsidR="00262BD1">
              <w:rPr>
                <w:rFonts w:ascii="Arial Narrow" w:eastAsia="Calibri" w:hAnsi="Arial Narrow" w:cs="Times New Roman"/>
              </w:rPr>
              <w:t xml:space="preserve"> w IV kwartale 2019 roku</w:t>
            </w:r>
            <w:r>
              <w:rPr>
                <w:rFonts w:ascii="Arial Narrow" w:eastAsia="Calibri" w:hAnsi="Arial Narrow" w:cs="Times New Roman"/>
              </w:rPr>
              <w:t xml:space="preserve"> badające zainteresowanie i gotowość do realizacji w najbliższych terminach.</w:t>
            </w:r>
          </w:p>
          <w:p w14:paraId="5CF5E684" w14:textId="77777777" w:rsidR="00CC428A" w:rsidRDefault="00262BD1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Zgodnie z </w:t>
            </w:r>
            <w:r w:rsidR="00D00514">
              <w:rPr>
                <w:rFonts w:ascii="Arial Narrow" w:eastAsia="Calibri" w:hAnsi="Arial Narrow" w:cs="Times New Roman"/>
              </w:rPr>
              <w:t>oczekiwaniami</w:t>
            </w:r>
            <w:r w:rsidR="00CC428A">
              <w:rPr>
                <w:rFonts w:ascii="Arial Narrow" w:eastAsia="Calibri" w:hAnsi="Arial Narrow" w:cs="Times New Roman"/>
              </w:rPr>
              <w:t xml:space="preserve"> respondentów</w:t>
            </w:r>
            <w:r w:rsidR="00D00514">
              <w:rPr>
                <w:rFonts w:ascii="Arial Narrow" w:eastAsia="Calibri" w:hAnsi="Arial Narrow" w:cs="Times New Roman"/>
              </w:rPr>
              <w:t xml:space="preserve">, </w:t>
            </w:r>
            <w:r>
              <w:rPr>
                <w:rFonts w:ascii="Arial Narrow" w:eastAsia="Calibri" w:hAnsi="Arial Narrow" w:cs="Times New Roman"/>
              </w:rPr>
              <w:t xml:space="preserve">wolne środki </w:t>
            </w:r>
            <w:r w:rsidR="00CC428A">
              <w:rPr>
                <w:rFonts w:ascii="Arial Narrow" w:eastAsia="Calibri" w:hAnsi="Arial Narrow" w:cs="Times New Roman"/>
              </w:rPr>
              <w:t xml:space="preserve">(„resztki”) </w:t>
            </w:r>
            <w:r>
              <w:rPr>
                <w:rFonts w:ascii="Arial Narrow" w:eastAsia="Calibri" w:hAnsi="Arial Narrow" w:cs="Times New Roman"/>
              </w:rPr>
              <w:t xml:space="preserve">przesunięto na przedsięwzięcia nr 2.1.1., 2.1.2. (ogólne bez wyszczególniania wsparcia osób z grup </w:t>
            </w:r>
            <w:proofErr w:type="spellStart"/>
            <w:r>
              <w:rPr>
                <w:rFonts w:ascii="Arial Narrow" w:eastAsia="Calibri" w:hAnsi="Arial Narrow" w:cs="Times New Roman"/>
              </w:rPr>
              <w:t>defaworyzowanych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) </w:t>
            </w:r>
            <w:r w:rsidR="00CC428A">
              <w:rPr>
                <w:rFonts w:ascii="Arial Narrow" w:eastAsia="Calibri" w:hAnsi="Arial Narrow" w:cs="Times New Roman"/>
              </w:rPr>
              <w:t xml:space="preserve">oraz na </w:t>
            </w:r>
            <w:r>
              <w:rPr>
                <w:rFonts w:ascii="Arial Narrow" w:eastAsia="Calibri" w:hAnsi="Arial Narrow" w:cs="Times New Roman"/>
              </w:rPr>
              <w:t xml:space="preserve"> przedsięwzięcie 1.2.3. – z uwagi na duże zainteresowanie i konieczność podniesienia kwoty w celu realizacji 100% wskaźników produktu.</w:t>
            </w:r>
          </w:p>
          <w:p w14:paraId="14B58ECF" w14:textId="77777777" w:rsidR="00CC428A" w:rsidRDefault="00CC428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31FA2A0E" w14:textId="786EA6C3" w:rsidR="00262BD1" w:rsidRDefault="00D00514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Równocześnie z przesunięciem kwot niewykorzystanych  zwiększono wskaźniki produktu. Przesunięć dokonywano w ramach kwot</w:t>
            </w:r>
            <w:r w:rsidR="00CC428A">
              <w:rPr>
                <w:rFonts w:ascii="Arial Narrow" w:eastAsia="Calibri" w:hAnsi="Arial Narrow" w:cs="Times New Roman"/>
              </w:rPr>
              <w:t xml:space="preserve"> łącznych </w:t>
            </w:r>
            <w:r>
              <w:rPr>
                <w:rFonts w:ascii="Arial Narrow" w:eastAsia="Calibri" w:hAnsi="Arial Narrow" w:cs="Times New Roman"/>
              </w:rPr>
              <w:t xml:space="preserve"> przyporządkowanych dla poszczególnych kamieni milowych</w:t>
            </w:r>
            <w:r w:rsidR="00CC428A">
              <w:rPr>
                <w:rFonts w:ascii="Arial Narrow" w:eastAsia="Calibri" w:hAnsi="Arial Narrow" w:cs="Times New Roman"/>
              </w:rPr>
              <w:t>,  mając na uwadze aby środki przewidziane na przedsiębiorczość nie przesuwać na inne zakresy.</w:t>
            </w:r>
          </w:p>
          <w:p w14:paraId="5122665C" w14:textId="77777777" w:rsidR="00CC428A" w:rsidRDefault="00CC428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68D53DD9" w14:textId="2FBDB17D" w:rsidR="00262BD1" w:rsidRDefault="00262BD1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W związku z możliwością ubiegania się o środki na działanie 19.3. Projekty współpracy w wysokości 5% budżetu wdrażania LSR zwiększono w LSR </w:t>
            </w:r>
            <w:r w:rsidR="00D00514">
              <w:rPr>
                <w:rFonts w:ascii="Arial Narrow" w:eastAsia="Calibri" w:hAnsi="Arial Narrow" w:cs="Times New Roman"/>
              </w:rPr>
              <w:t>ten limit z 2 do 5 % i odpowiednio kwoty obu planowanych do realizacji projektów współpracy.</w:t>
            </w:r>
          </w:p>
          <w:p w14:paraId="1B4EC8A0" w14:textId="77777777" w:rsidR="00CC428A" w:rsidRDefault="00CC428A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2EFAE3C0" w14:textId="287CDC22" w:rsidR="00F43907" w:rsidRPr="00F7074E" w:rsidRDefault="00F43907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W efekcie zmian </w:t>
            </w:r>
            <w:r w:rsidR="00D00514">
              <w:rPr>
                <w:rFonts w:ascii="Arial Narrow" w:eastAsia="Calibri" w:hAnsi="Arial Narrow" w:cs="Times New Roman"/>
              </w:rPr>
              <w:t xml:space="preserve">mieszkańcy </w:t>
            </w:r>
            <w:proofErr w:type="spellStart"/>
            <w:r>
              <w:rPr>
                <w:rFonts w:ascii="Arial Narrow" w:eastAsia="Calibri" w:hAnsi="Arial Narrow" w:cs="Times New Roman"/>
              </w:rPr>
              <w:t>mieszkańcy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i przedsiębiorcy obszaru LSR będą mogli ubiegać się o </w:t>
            </w:r>
            <w:r w:rsidR="000B3CE4">
              <w:rPr>
                <w:rFonts w:ascii="Arial Narrow" w:eastAsia="Calibri" w:hAnsi="Arial Narrow" w:cs="Times New Roman"/>
              </w:rPr>
              <w:t>dodatkowe dofinansowanie w ramach przyznanej dotychczas kwoty na Wdrażanie LSR a LGD zrealizuje większe działania – bardzie efektywnie zostanie wykorzystany budżet LSR.</w:t>
            </w:r>
          </w:p>
        </w:tc>
      </w:tr>
    </w:tbl>
    <w:p w14:paraId="5EB85F22" w14:textId="77777777" w:rsidR="009C5B54" w:rsidRDefault="009C5B54"/>
    <w:sectPr w:rsidR="009C5B54" w:rsidSect="00310C3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8"/>
    <w:rsid w:val="00012264"/>
    <w:rsid w:val="000338BB"/>
    <w:rsid w:val="000971C0"/>
    <w:rsid w:val="000B3CE4"/>
    <w:rsid w:val="00131AF9"/>
    <w:rsid w:val="00157A5D"/>
    <w:rsid w:val="0022241F"/>
    <w:rsid w:val="00262BD1"/>
    <w:rsid w:val="00267B50"/>
    <w:rsid w:val="0028023C"/>
    <w:rsid w:val="00286A34"/>
    <w:rsid w:val="002A3CD7"/>
    <w:rsid w:val="00310C3D"/>
    <w:rsid w:val="00312646"/>
    <w:rsid w:val="003D3145"/>
    <w:rsid w:val="00414350"/>
    <w:rsid w:val="00517F8D"/>
    <w:rsid w:val="00530D76"/>
    <w:rsid w:val="00582898"/>
    <w:rsid w:val="00620B33"/>
    <w:rsid w:val="006272C9"/>
    <w:rsid w:val="00694E67"/>
    <w:rsid w:val="006C00C2"/>
    <w:rsid w:val="006F17CC"/>
    <w:rsid w:val="006F5A6F"/>
    <w:rsid w:val="007171AB"/>
    <w:rsid w:val="00762447"/>
    <w:rsid w:val="00780DC8"/>
    <w:rsid w:val="007B6073"/>
    <w:rsid w:val="007C45BE"/>
    <w:rsid w:val="007F0CC4"/>
    <w:rsid w:val="00843A08"/>
    <w:rsid w:val="00866A78"/>
    <w:rsid w:val="008675FF"/>
    <w:rsid w:val="0087091E"/>
    <w:rsid w:val="008E6C08"/>
    <w:rsid w:val="0090026D"/>
    <w:rsid w:val="00994B9B"/>
    <w:rsid w:val="009C5B54"/>
    <w:rsid w:val="009F57CD"/>
    <w:rsid w:val="00A43CB4"/>
    <w:rsid w:val="00AD597F"/>
    <w:rsid w:val="00B06F52"/>
    <w:rsid w:val="00B5558C"/>
    <w:rsid w:val="00B60CF6"/>
    <w:rsid w:val="00B77CE5"/>
    <w:rsid w:val="00B83014"/>
    <w:rsid w:val="00BC4443"/>
    <w:rsid w:val="00CB19CC"/>
    <w:rsid w:val="00CC428A"/>
    <w:rsid w:val="00CE14B4"/>
    <w:rsid w:val="00D00514"/>
    <w:rsid w:val="00D106CA"/>
    <w:rsid w:val="00D322DA"/>
    <w:rsid w:val="00D37E19"/>
    <w:rsid w:val="00D47357"/>
    <w:rsid w:val="00D807D0"/>
    <w:rsid w:val="00DB466F"/>
    <w:rsid w:val="00EE6837"/>
    <w:rsid w:val="00F43907"/>
    <w:rsid w:val="00F7074E"/>
    <w:rsid w:val="00FB4874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24E"/>
  <w15:chartTrackingRefBased/>
  <w15:docId w15:val="{BEF9A9F3-0996-42A3-805E-225F90C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4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13</cp:revision>
  <cp:lastPrinted>2019-05-20T18:38:00Z</cp:lastPrinted>
  <dcterms:created xsi:type="dcterms:W3CDTF">2020-05-06T09:22:00Z</dcterms:created>
  <dcterms:modified xsi:type="dcterms:W3CDTF">2020-05-15T13:00:00Z</dcterms:modified>
</cp:coreProperties>
</file>